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0" w:rsidRDefault="00B07750" w:rsidP="00B07750">
      <w:pPr>
        <w:ind w:left="-900"/>
        <w:jc w:val="both"/>
        <w:rPr>
          <w:b/>
          <w:sz w:val="28"/>
          <w:szCs w:val="28"/>
        </w:rPr>
      </w:pPr>
    </w:p>
    <w:p w:rsidR="00B07750" w:rsidRDefault="00B07750" w:rsidP="00B07750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50" w:rsidRDefault="00B07750" w:rsidP="00B07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</w:p>
    <w:p w:rsidR="00B07750" w:rsidRDefault="00B07750" w:rsidP="00B0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B07750" w:rsidRDefault="00B07750" w:rsidP="00B077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07750" w:rsidRDefault="00B07750" w:rsidP="00B0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07750" w:rsidRDefault="00B07750" w:rsidP="00B07750">
      <w:pPr>
        <w:rPr>
          <w:b/>
          <w:sz w:val="28"/>
          <w:szCs w:val="28"/>
        </w:rPr>
      </w:pPr>
    </w:p>
    <w:p w:rsidR="00B07750" w:rsidRPr="001E3BB0" w:rsidRDefault="00B07750" w:rsidP="00B07750">
      <w:pPr>
        <w:rPr>
          <w:b/>
          <w:sz w:val="28"/>
          <w:szCs w:val="28"/>
        </w:rPr>
      </w:pPr>
    </w:p>
    <w:p w:rsidR="00B07750" w:rsidRPr="00EA46A7" w:rsidRDefault="00B07750" w:rsidP="00B077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46A7">
        <w:rPr>
          <w:b/>
          <w:sz w:val="28"/>
          <w:szCs w:val="28"/>
        </w:rPr>
        <w:t>ПОСТАНОВЛЕНИЕ</w:t>
      </w:r>
    </w:p>
    <w:p w:rsidR="00B07750" w:rsidRDefault="00B07750" w:rsidP="00B07750">
      <w:pPr>
        <w:rPr>
          <w:sz w:val="28"/>
          <w:szCs w:val="28"/>
        </w:rPr>
      </w:pPr>
    </w:p>
    <w:p w:rsidR="00B07750" w:rsidRDefault="00B07750" w:rsidP="00B07750">
      <w:pPr>
        <w:rPr>
          <w:sz w:val="28"/>
          <w:szCs w:val="28"/>
        </w:rPr>
      </w:pPr>
      <w:r>
        <w:rPr>
          <w:sz w:val="28"/>
          <w:szCs w:val="28"/>
        </w:rPr>
        <w:t>От 17 января 2020 г.                                                                               № 06</w:t>
      </w:r>
      <w:r>
        <w:rPr>
          <w:sz w:val="28"/>
          <w:szCs w:val="28"/>
        </w:rPr>
        <w:t xml:space="preserve">     </w:t>
      </w:r>
    </w:p>
    <w:p w:rsidR="00B07750" w:rsidRDefault="00B07750" w:rsidP="00B07750">
      <w:pPr>
        <w:rPr>
          <w:sz w:val="28"/>
          <w:szCs w:val="28"/>
        </w:rPr>
      </w:pPr>
    </w:p>
    <w:p w:rsidR="00B07750" w:rsidRPr="001E3BB0" w:rsidRDefault="00B07750" w:rsidP="00B077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воинского учета граждан,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бронирования</w:t>
      </w:r>
    </w:p>
    <w:p w:rsidR="00B07750" w:rsidRDefault="00B07750" w:rsidP="00B0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пребывающих в запасе</w:t>
      </w:r>
    </w:p>
    <w:p w:rsidR="00B07750" w:rsidRDefault="00B07750" w:rsidP="00B07750">
      <w:pPr>
        <w:jc w:val="center"/>
        <w:rPr>
          <w:b/>
          <w:sz w:val="28"/>
          <w:szCs w:val="28"/>
        </w:rPr>
      </w:pPr>
    </w:p>
    <w:p w:rsidR="00B07750" w:rsidRDefault="00B07750" w:rsidP="00B07750">
      <w:pPr>
        <w:jc w:val="both"/>
        <w:rPr>
          <w:sz w:val="28"/>
          <w:szCs w:val="28"/>
        </w:rPr>
      </w:pPr>
    </w:p>
    <w:p w:rsidR="00B07750" w:rsidRDefault="00B07750" w:rsidP="00B0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Во исполнение федеральных законов Российской Федерации от 31 июня 1996 года « Об обороне»,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« 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« О мобилизационной подготовке и мобилизации в Российской Федерации « и постановлений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719 « Об утверждении Положения о воинском учете» и от 11 июля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proofErr w:type="gramEnd"/>
      <w:r>
        <w:rPr>
          <w:sz w:val="28"/>
          <w:szCs w:val="28"/>
        </w:rPr>
        <w:t xml:space="preserve">. « 821 (в редакции постановления Правительства Российской Федерации от 26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258) « 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 самоуправления и организациях»</w:t>
      </w:r>
    </w:p>
    <w:p w:rsidR="00B07750" w:rsidRDefault="00B07750" w:rsidP="00B07750">
      <w:pPr>
        <w:jc w:val="center"/>
        <w:rPr>
          <w:b/>
          <w:sz w:val="28"/>
          <w:szCs w:val="28"/>
        </w:rPr>
      </w:pPr>
      <w:r w:rsidRPr="00C278CD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B07750" w:rsidRDefault="00B07750" w:rsidP="00B0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1.Специалисту, </w:t>
      </w:r>
      <w:r>
        <w:rPr>
          <w:sz w:val="28"/>
          <w:szCs w:val="28"/>
        </w:rPr>
        <w:t xml:space="preserve">исполняющему функции отдела </w:t>
      </w:r>
      <w:r>
        <w:rPr>
          <w:sz w:val="28"/>
          <w:szCs w:val="28"/>
        </w:rPr>
        <w:t xml:space="preserve">кадров, </w:t>
      </w:r>
      <w:proofErr w:type="spellStart"/>
      <w:r>
        <w:rPr>
          <w:sz w:val="28"/>
          <w:szCs w:val="28"/>
        </w:rPr>
        <w:t>Никитичевой</w:t>
      </w:r>
      <w:proofErr w:type="spellEnd"/>
      <w:r>
        <w:rPr>
          <w:sz w:val="28"/>
          <w:szCs w:val="28"/>
        </w:rPr>
        <w:t xml:space="preserve"> Антонине Витальевне,</w:t>
      </w:r>
      <w:r>
        <w:rPr>
          <w:sz w:val="28"/>
          <w:szCs w:val="28"/>
        </w:rPr>
        <w:t xml:space="preserve"> организовать воинский учет всех категорий работающих граждан, подлежащих воинскому учету,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обеспечить бронирование граждан, пребывающих в запасе. Разработать функциональные обязанности работника,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 воинский учет и предоставить на утверждение в с</w:t>
      </w:r>
      <w:r>
        <w:rPr>
          <w:sz w:val="28"/>
          <w:szCs w:val="28"/>
        </w:rPr>
        <w:t>рок до 01.02.2020</w:t>
      </w:r>
      <w:r>
        <w:rPr>
          <w:sz w:val="28"/>
          <w:szCs w:val="28"/>
        </w:rPr>
        <w:t xml:space="preserve"> года.</w:t>
      </w:r>
    </w:p>
    <w:p w:rsidR="00B07750" w:rsidRDefault="00B07750" w:rsidP="00B0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2.Обязанности по ведению воинского учета граждан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., бронирования граждан, пребывающих в запасе, и хранению бланков строгой отчетности возложить на специалиста</w:t>
      </w:r>
      <w:r>
        <w:rPr>
          <w:sz w:val="28"/>
          <w:szCs w:val="28"/>
        </w:rPr>
        <w:t xml:space="preserve"> ВУС Рубцову Яну Львовну</w:t>
      </w:r>
      <w:r>
        <w:rPr>
          <w:sz w:val="28"/>
          <w:szCs w:val="28"/>
        </w:rPr>
        <w:t>.</w:t>
      </w:r>
    </w:p>
    <w:p w:rsidR="00B07750" w:rsidRDefault="00B07750" w:rsidP="00B07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3.При временном убыти</w:t>
      </w:r>
      <w:r>
        <w:rPr>
          <w:sz w:val="28"/>
          <w:szCs w:val="28"/>
        </w:rPr>
        <w:t>и  специалиста ВУС Рубцовой Я.Л</w:t>
      </w:r>
      <w:r>
        <w:rPr>
          <w:sz w:val="28"/>
          <w:szCs w:val="28"/>
        </w:rPr>
        <w:t xml:space="preserve">.,(осуществляющей воинский учет) в отпуск, командировку или лечение временное исполнение обязанностей по ведению воинского учета граждан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бронирование граждан, пребывающих в запасе, возлагать на специалиста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Никитичеву</w:t>
      </w:r>
      <w:proofErr w:type="spellEnd"/>
      <w:r>
        <w:rPr>
          <w:sz w:val="28"/>
          <w:szCs w:val="28"/>
        </w:rPr>
        <w:t xml:space="preserve"> Антонину Витальевну</w:t>
      </w:r>
      <w:r>
        <w:rPr>
          <w:sz w:val="28"/>
          <w:szCs w:val="28"/>
        </w:rPr>
        <w:t>.</w:t>
      </w:r>
    </w:p>
    <w:p w:rsidR="00B07750" w:rsidRDefault="00B07750" w:rsidP="00B07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750" w:rsidRDefault="00B07750" w:rsidP="00B07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137150" w:rsidRDefault="00B07750" w:rsidP="00B07750"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sectPr w:rsidR="00137150" w:rsidSect="00B0775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0"/>
    <w:rsid w:val="00137150"/>
    <w:rsid w:val="00320DC6"/>
    <w:rsid w:val="00B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1947</Characters>
  <Application>Microsoft Office Word</Application>
  <DocSecurity>0</DocSecurity>
  <Lines>243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2020-01-17T11:36:00Z</cp:lastPrinted>
  <dcterms:created xsi:type="dcterms:W3CDTF">2020-01-17T11:32:00Z</dcterms:created>
  <dcterms:modified xsi:type="dcterms:W3CDTF">2020-01-17T12:00:00Z</dcterms:modified>
</cp:coreProperties>
</file>