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D6" w:rsidRDefault="002933D6" w:rsidP="00320283">
      <w:pPr>
        <w:spacing w:after="200" w:line="276" w:lineRule="auto"/>
        <w:rPr>
          <w:szCs w:val="28"/>
          <w:lang w:eastAsia="en-US"/>
        </w:rPr>
      </w:pPr>
    </w:p>
    <w:p w:rsidR="002933D6" w:rsidRDefault="002933D6" w:rsidP="00320283">
      <w:pPr>
        <w:spacing w:after="200" w:line="276" w:lineRule="auto"/>
        <w:rPr>
          <w:szCs w:val="28"/>
          <w:lang w:eastAsia="en-US"/>
        </w:rPr>
      </w:pP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20283" w:rsidRDefault="00320283" w:rsidP="003202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Утверждено                                                                  Постановлением главы администрации</w:t>
      </w:r>
    </w:p>
    <w:p w:rsidR="00320283" w:rsidRDefault="00320283" w:rsidP="003202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320283" w:rsidRDefault="002933D6" w:rsidP="00320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23.01.2020 года №08</w:t>
      </w: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ПРИМЕРНЫЙ    РАСЧЕТ</w:t>
      </w:r>
    </w:p>
    <w:p w:rsidR="00320283" w:rsidRDefault="00320283" w:rsidP="0032028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Среднерыночной стоимости  печного топлива отдельным категориям граждан, проживающим в домах, не</w:t>
      </w:r>
      <w:r w:rsidR="002933D6">
        <w:rPr>
          <w:sz w:val="28"/>
          <w:szCs w:val="28"/>
        </w:rPr>
        <w:t xml:space="preserve"> имеющих центрального отопления</w:t>
      </w:r>
      <w:r>
        <w:rPr>
          <w:sz w:val="28"/>
          <w:szCs w:val="28"/>
        </w:rPr>
        <w:t xml:space="preserve">,на территории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</w:p>
    <w:p w:rsidR="00320283" w:rsidRDefault="002933D6" w:rsidP="0032028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на 2020</w:t>
      </w:r>
      <w:r w:rsidR="00320283">
        <w:rPr>
          <w:sz w:val="28"/>
          <w:szCs w:val="28"/>
        </w:rPr>
        <w:t xml:space="preserve"> год</w:t>
      </w:r>
    </w:p>
    <w:p w:rsidR="00320283" w:rsidRDefault="00320283" w:rsidP="00320283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5323"/>
        <w:gridCol w:w="3654"/>
      </w:tblGrid>
      <w:tr w:rsidR="00320283" w:rsidTr="00A13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20283" w:rsidRDefault="00320283" w:rsidP="00A13AF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стоимость затрат</w:t>
            </w:r>
          </w:p>
        </w:tc>
      </w:tr>
      <w:tr w:rsidR="00320283" w:rsidTr="00A13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доставки дров на расстоянии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sz w:val="28"/>
                  <w:szCs w:val="28"/>
                </w:rPr>
                <w:t>20 км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7819руб.</w:t>
            </w:r>
          </w:p>
        </w:tc>
      </w:tr>
      <w:tr w:rsidR="00320283" w:rsidTr="00A13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перевозимых 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куб.м.</w:t>
            </w:r>
          </w:p>
        </w:tc>
      </w:tr>
      <w:tr w:rsidR="00320283" w:rsidTr="00A13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521,3 руб. за перевозку 1 куб.м.</w:t>
            </w:r>
          </w:p>
        </w:tc>
      </w:tr>
    </w:tbl>
    <w:p w:rsidR="00320283" w:rsidRPr="00FC04E7" w:rsidRDefault="00320283" w:rsidP="00320283">
      <w:pPr>
        <w:rPr>
          <w:sz w:val="28"/>
          <w:szCs w:val="28"/>
        </w:rPr>
      </w:pPr>
    </w:p>
    <w:p w:rsidR="00320283" w:rsidRDefault="00320283" w:rsidP="00320283"/>
    <w:p w:rsidR="00320283" w:rsidRDefault="00320283" w:rsidP="00320283"/>
    <w:p w:rsidR="00320283" w:rsidRDefault="00320283" w:rsidP="00320283"/>
    <w:p w:rsidR="00320283" w:rsidRDefault="00320283" w:rsidP="00320283"/>
    <w:p w:rsidR="00320283" w:rsidRDefault="00320283" w:rsidP="00320283"/>
    <w:p w:rsidR="00137150" w:rsidRDefault="00137150"/>
    <w:sectPr w:rsidR="00137150" w:rsidSect="002933D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20283"/>
    <w:rsid w:val="00137150"/>
    <w:rsid w:val="00216A9D"/>
    <w:rsid w:val="002933D6"/>
    <w:rsid w:val="00320283"/>
    <w:rsid w:val="005B1CDC"/>
    <w:rsid w:val="007C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8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8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HP</cp:lastModifiedBy>
  <cp:revision>2</cp:revision>
  <cp:lastPrinted>2020-01-23T06:01:00Z</cp:lastPrinted>
  <dcterms:created xsi:type="dcterms:W3CDTF">2020-01-23T05:44:00Z</dcterms:created>
  <dcterms:modified xsi:type="dcterms:W3CDTF">2020-01-23T12:00:00Z</dcterms:modified>
</cp:coreProperties>
</file>