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8" w:rsidRPr="00CD10FE" w:rsidRDefault="00762638" w:rsidP="00E778B9"/>
    <w:p w:rsidR="00762638" w:rsidRPr="00734F26" w:rsidRDefault="00762638" w:rsidP="00E778B9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1200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еливаново_герб" style="width:55.5pt;height:54pt;visibility:visible">
            <v:imagedata r:id="rId4" o:title=""/>
          </v:shape>
        </w:pict>
      </w:r>
    </w:p>
    <w:p w:rsidR="00762638" w:rsidRDefault="00762638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762638" w:rsidRDefault="00762638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762638" w:rsidRDefault="00762638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62638" w:rsidRPr="00F0223C" w:rsidRDefault="00762638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2638" w:rsidRPr="00F26900" w:rsidRDefault="00762638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90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62638" w:rsidRDefault="00762638" w:rsidP="00E778B9">
      <w:pPr>
        <w:jc w:val="center"/>
        <w:rPr>
          <w:b/>
          <w:sz w:val="28"/>
          <w:szCs w:val="28"/>
        </w:rPr>
      </w:pPr>
    </w:p>
    <w:p w:rsidR="00762638" w:rsidRDefault="00762638" w:rsidP="00E778B9">
      <w:pPr>
        <w:jc w:val="right"/>
        <w:rPr>
          <w:b/>
          <w:sz w:val="28"/>
          <w:szCs w:val="28"/>
        </w:rPr>
      </w:pPr>
    </w:p>
    <w:p w:rsidR="00762638" w:rsidRDefault="00762638" w:rsidP="00E778B9">
      <w:pPr>
        <w:ind w:left="-900"/>
        <w:jc w:val="center"/>
      </w:pPr>
      <w:r w:rsidRPr="00DB0224">
        <w:t xml:space="preserve">   </w:t>
      </w:r>
    </w:p>
    <w:p w:rsidR="00762638" w:rsidRDefault="00762638" w:rsidP="00E778B9">
      <w:pPr>
        <w:jc w:val="center"/>
        <w:rPr>
          <w:b/>
          <w:sz w:val="28"/>
          <w:szCs w:val="28"/>
        </w:rPr>
      </w:pPr>
      <w:r w:rsidRPr="00117D7B">
        <w:rPr>
          <w:b/>
          <w:sz w:val="28"/>
          <w:szCs w:val="28"/>
        </w:rPr>
        <w:t>РЕШЕНИЕ</w:t>
      </w:r>
    </w:p>
    <w:p w:rsidR="00762638" w:rsidRPr="00117D7B" w:rsidRDefault="00762638" w:rsidP="00E778B9">
      <w:pPr>
        <w:jc w:val="center"/>
        <w:rPr>
          <w:b/>
          <w:sz w:val="28"/>
          <w:szCs w:val="28"/>
        </w:rPr>
      </w:pPr>
    </w:p>
    <w:p w:rsidR="00762638" w:rsidRPr="00FB585E" w:rsidRDefault="00762638" w:rsidP="00E778B9">
      <w:pPr>
        <w:rPr>
          <w:b/>
          <w:sz w:val="28"/>
          <w:szCs w:val="28"/>
        </w:rPr>
      </w:pPr>
    </w:p>
    <w:p w:rsidR="00762638" w:rsidRDefault="00762638" w:rsidP="00E778B9">
      <w:pPr>
        <w:jc w:val="center"/>
        <w:rPr>
          <w:b/>
        </w:rPr>
      </w:pPr>
      <w:r w:rsidRPr="00FB58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03.04.2017 </w:t>
      </w:r>
      <w:bookmarkStart w:id="0" w:name="_GoBack"/>
      <w:bookmarkEnd w:id="0"/>
      <w:r w:rsidRPr="00FB585E">
        <w:rPr>
          <w:b/>
          <w:sz w:val="28"/>
          <w:szCs w:val="28"/>
        </w:rPr>
        <w:t xml:space="preserve">года                                                               № </w:t>
      </w:r>
      <w:r>
        <w:rPr>
          <w:b/>
          <w:sz w:val="28"/>
          <w:szCs w:val="28"/>
        </w:rPr>
        <w:t>114</w:t>
      </w:r>
    </w:p>
    <w:p w:rsidR="00762638" w:rsidRDefault="00762638" w:rsidP="00E778B9">
      <w:pPr>
        <w:jc w:val="both"/>
        <w:rPr>
          <w:b/>
        </w:rPr>
      </w:pPr>
    </w:p>
    <w:p w:rsidR="00762638" w:rsidRDefault="00762638" w:rsidP="00AD6436">
      <w:pPr>
        <w:jc w:val="center"/>
        <w:rPr>
          <w:b/>
        </w:rPr>
      </w:pPr>
      <w:r w:rsidRPr="00BD3182">
        <w:rPr>
          <w:b/>
        </w:rPr>
        <w:t>О внесении изменений в решение</w:t>
      </w:r>
      <w:r>
        <w:rPr>
          <w:b/>
        </w:rPr>
        <w:t xml:space="preserve"> Совета депутатов </w:t>
      </w:r>
      <w:r w:rsidRPr="00BD3182">
        <w:rPr>
          <w:b/>
        </w:rPr>
        <w:t xml:space="preserve">№ </w:t>
      </w:r>
      <w:r>
        <w:rPr>
          <w:b/>
        </w:rPr>
        <w:t xml:space="preserve">93А </w:t>
      </w:r>
      <w:r w:rsidRPr="00BD3182">
        <w:rPr>
          <w:b/>
        </w:rPr>
        <w:t xml:space="preserve">от </w:t>
      </w:r>
      <w:r>
        <w:rPr>
          <w:b/>
        </w:rPr>
        <w:t>07</w:t>
      </w:r>
      <w:r w:rsidRPr="00BD3182">
        <w:rPr>
          <w:b/>
        </w:rPr>
        <w:t>.</w:t>
      </w:r>
      <w:r>
        <w:rPr>
          <w:b/>
        </w:rPr>
        <w:t>11.</w:t>
      </w:r>
      <w:r w:rsidRPr="00BD3182">
        <w:rPr>
          <w:b/>
        </w:rPr>
        <w:t>201</w:t>
      </w:r>
      <w:r>
        <w:rPr>
          <w:b/>
        </w:rPr>
        <w:t>6</w:t>
      </w:r>
      <w:r w:rsidRPr="00BD3182">
        <w:rPr>
          <w:b/>
        </w:rPr>
        <w:t xml:space="preserve"> года</w:t>
      </w:r>
    </w:p>
    <w:p w:rsidR="00762638" w:rsidRDefault="00762638" w:rsidP="00AD6436">
      <w:pPr>
        <w:jc w:val="center"/>
        <w:rPr>
          <w:b/>
        </w:rPr>
      </w:pPr>
      <w:r>
        <w:rPr>
          <w:b/>
        </w:rPr>
        <w:t>«</w:t>
      </w:r>
      <w:r w:rsidRPr="00BD3182">
        <w:rPr>
          <w:b/>
        </w:rPr>
        <w:t xml:space="preserve">Об </w:t>
      </w:r>
      <w:r w:rsidRPr="00DF1DB4">
        <w:rPr>
          <w:b/>
        </w:rPr>
        <w:t>установлении земельного налога</w:t>
      </w:r>
      <w:r>
        <w:rPr>
          <w:b/>
        </w:rPr>
        <w:t xml:space="preserve"> </w:t>
      </w:r>
      <w:r w:rsidRPr="00DF1DB4">
        <w:rPr>
          <w:b/>
        </w:rPr>
        <w:t>на территории муниципального</w:t>
      </w:r>
    </w:p>
    <w:p w:rsidR="00762638" w:rsidRPr="00BD3182" w:rsidRDefault="00762638" w:rsidP="00AD6436">
      <w:pPr>
        <w:jc w:val="center"/>
        <w:rPr>
          <w:b/>
        </w:rPr>
      </w:pPr>
      <w:r>
        <w:rPr>
          <w:b/>
        </w:rPr>
        <w:t xml:space="preserve">образования Селивановское </w:t>
      </w:r>
      <w:r w:rsidRPr="00BD3182">
        <w:rPr>
          <w:b/>
        </w:rPr>
        <w:t xml:space="preserve"> сельское поселение</w:t>
      </w:r>
    </w:p>
    <w:p w:rsidR="00762638" w:rsidRPr="00BD3182" w:rsidRDefault="00762638" w:rsidP="00AD6436">
      <w:pPr>
        <w:jc w:val="center"/>
        <w:rPr>
          <w:b/>
        </w:rPr>
      </w:pPr>
      <w:r w:rsidRPr="00BD3182">
        <w:rPr>
          <w:b/>
        </w:rPr>
        <w:t>Волховского муниципальногорайона  Ленинградской области</w:t>
      </w:r>
      <w:r>
        <w:rPr>
          <w:b/>
        </w:rPr>
        <w:t>»</w:t>
      </w:r>
    </w:p>
    <w:p w:rsidR="00762638" w:rsidRDefault="00762638" w:rsidP="00AD6436">
      <w:pPr>
        <w:jc w:val="center"/>
        <w:rPr>
          <w:b/>
        </w:rPr>
      </w:pPr>
    </w:p>
    <w:p w:rsidR="00762638" w:rsidRDefault="00762638" w:rsidP="00E778B9">
      <w:pPr>
        <w:jc w:val="both"/>
        <w:rPr>
          <w:b/>
        </w:rPr>
      </w:pPr>
    </w:p>
    <w:p w:rsidR="00762638" w:rsidRDefault="00762638" w:rsidP="00E778B9">
      <w:pPr>
        <w:jc w:val="both"/>
        <w:rPr>
          <w:b/>
        </w:rPr>
      </w:pPr>
    </w:p>
    <w:p w:rsidR="00762638" w:rsidRDefault="00762638" w:rsidP="00E778B9">
      <w:pPr>
        <w:jc w:val="both"/>
        <w:rPr>
          <w:b/>
        </w:rPr>
      </w:pPr>
    </w:p>
    <w:p w:rsidR="00762638" w:rsidRPr="007E7661" w:rsidRDefault="00762638" w:rsidP="00AD6436">
      <w:pPr>
        <w:tabs>
          <w:tab w:val="left" w:pos="180"/>
        </w:tabs>
        <w:ind w:firstLine="540"/>
        <w:jc w:val="both"/>
      </w:pPr>
      <w:r w:rsidRPr="00DF1DB4"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</w:t>
      </w:r>
      <w:r>
        <w:t xml:space="preserve">вления в Российской Федерации», </w:t>
      </w:r>
      <w:r w:rsidRPr="00DF1DB4">
        <w:t xml:space="preserve">руководствуясь Уставом </w:t>
      </w:r>
      <w:r>
        <w:t>муниципального образования</w:t>
      </w:r>
      <w:r w:rsidRPr="00DF1DB4">
        <w:t xml:space="preserve"> </w:t>
      </w:r>
      <w:r>
        <w:t xml:space="preserve">Селивановское  </w:t>
      </w:r>
      <w:r w:rsidRPr="00DF1DB4">
        <w:t>сельское поселение</w:t>
      </w:r>
      <w:r>
        <w:t>, на основании протеста</w:t>
      </w:r>
      <w:r w:rsidRPr="00FA13E5">
        <w:t xml:space="preserve"> Волховской городской прокуратуры</w:t>
      </w:r>
      <w:r>
        <w:t>, С</w:t>
      </w:r>
      <w:r w:rsidRPr="007E7661">
        <w:t xml:space="preserve">овет </w:t>
      </w:r>
      <w:r>
        <w:t>д</w:t>
      </w:r>
      <w:r w:rsidRPr="007E7661">
        <w:t>епутатов муниципального образования Потанинское сельское поселение Волховского муниципального района Ленинградской области</w:t>
      </w:r>
    </w:p>
    <w:p w:rsidR="00762638" w:rsidRPr="00DF1DB4" w:rsidRDefault="00762638" w:rsidP="00AD6436">
      <w:pPr>
        <w:ind w:firstLine="708"/>
        <w:jc w:val="center"/>
        <w:rPr>
          <w:b/>
        </w:rPr>
      </w:pPr>
      <w:r w:rsidRPr="00DF1DB4">
        <w:rPr>
          <w:b/>
        </w:rPr>
        <w:t>решил:</w:t>
      </w:r>
    </w:p>
    <w:p w:rsidR="00762638" w:rsidRPr="00531459" w:rsidRDefault="00762638" w:rsidP="00AD6436">
      <w:pPr>
        <w:jc w:val="both"/>
      </w:pPr>
      <w:r>
        <w:rPr>
          <w:sz w:val="28"/>
          <w:szCs w:val="28"/>
        </w:rPr>
        <w:t xml:space="preserve">         </w:t>
      </w:r>
      <w:r w:rsidRPr="00531459">
        <w:t xml:space="preserve">1. Внести в решение Совета депутатов муниципального образования </w:t>
      </w:r>
      <w:r>
        <w:t xml:space="preserve">Селивановское </w:t>
      </w:r>
      <w:r w:rsidRPr="00531459">
        <w:t xml:space="preserve"> сельское поселение Волховского муниципального района № </w:t>
      </w:r>
      <w:r>
        <w:t>9</w:t>
      </w:r>
      <w:r w:rsidRPr="00531459">
        <w:t>3</w:t>
      </w:r>
      <w:r>
        <w:t xml:space="preserve"> А</w:t>
      </w:r>
      <w:r w:rsidRPr="00531459">
        <w:t xml:space="preserve"> от 0</w:t>
      </w:r>
      <w:r>
        <w:t>7</w:t>
      </w:r>
      <w:r w:rsidRPr="00531459">
        <w:t>.1</w:t>
      </w:r>
      <w:r>
        <w:t>1</w:t>
      </w:r>
      <w:r w:rsidRPr="00531459">
        <w:t>.201</w:t>
      </w:r>
      <w:r>
        <w:t>6</w:t>
      </w:r>
      <w:r w:rsidRPr="00531459">
        <w:t xml:space="preserve"> года «Об установлении земельного налога на территории муници</w:t>
      </w:r>
      <w:r>
        <w:t xml:space="preserve">пального образования   Селивановское </w:t>
      </w:r>
      <w:r w:rsidRPr="00531459">
        <w:t xml:space="preserve"> сельское   поселение Волховского муниципального района Ленинградской области» следующие изменения</w:t>
      </w:r>
      <w:r>
        <w:t xml:space="preserve"> и п.7.2 читать  в  следующей  редакции</w:t>
      </w:r>
      <w:r w:rsidRPr="00531459">
        <w:t xml:space="preserve">: </w:t>
      </w:r>
    </w:p>
    <w:p w:rsidR="00762638" w:rsidRDefault="00762638" w:rsidP="00E778B9">
      <w:pPr>
        <w:jc w:val="both"/>
        <w:rPr>
          <w:b/>
        </w:rPr>
      </w:pPr>
    </w:p>
    <w:p w:rsidR="00762638" w:rsidRDefault="00762638" w:rsidP="00E778B9">
      <w:pPr>
        <w:jc w:val="both"/>
      </w:pPr>
      <w:r>
        <w:t xml:space="preserve">7.2. Установить, что налоговая база уменьшается на необлагаемую налогом сумму в размере </w:t>
      </w:r>
      <w:r>
        <w:rPr>
          <w:b/>
          <w:i/>
        </w:rPr>
        <w:t>200 000</w:t>
      </w:r>
      <w:r>
        <w:t xml:space="preserve"> рублей на одного налогоплательщика в отношении </w:t>
      </w:r>
      <w:r>
        <w:rPr>
          <w:b/>
          <w:i/>
        </w:rPr>
        <w:t>земельных</w:t>
      </w:r>
      <w:r>
        <w:rPr>
          <w:i/>
        </w:rPr>
        <w:t xml:space="preserve"> </w:t>
      </w:r>
      <w:r>
        <w:rPr>
          <w:b/>
          <w:i/>
        </w:rPr>
        <w:t>участков</w:t>
      </w:r>
      <w:r>
        <w:t>, находящихся в собственности, постоянном (бессрочном) пользовании, пользовании  или пожизненном наследуемом владении следующих категорий налогоплательщиков:</w:t>
      </w:r>
    </w:p>
    <w:p w:rsidR="00762638" w:rsidRDefault="00762638" w:rsidP="00E778B9">
      <w:pPr>
        <w:jc w:val="both"/>
      </w:pPr>
      <w:r>
        <w:t>-  героев Советского Союза, героев РФ, полных кавалеров ордена Славы;</w:t>
      </w:r>
    </w:p>
    <w:p w:rsidR="00762638" w:rsidRDefault="00762638" w:rsidP="00E778B9">
      <w:pPr>
        <w:jc w:val="both"/>
      </w:pPr>
      <w:r>
        <w:t xml:space="preserve">- инвалидов, имеющих </w:t>
      </w:r>
      <w:r>
        <w:rPr>
          <w:lang w:val="en-US"/>
        </w:rPr>
        <w:t>III</w:t>
      </w:r>
      <w:r>
        <w:t xml:space="preserve"> степень ограничения способности трудовой деятельности, а также лиц, которые имеют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группу инвалидности, установленную до 01.01.2004 года без вынесения заключения о степени ограничения способности к трудовой деятельности;</w:t>
      </w:r>
    </w:p>
    <w:p w:rsidR="00762638" w:rsidRDefault="00762638" w:rsidP="00E778B9">
      <w:pPr>
        <w:jc w:val="both"/>
      </w:pPr>
      <w:r>
        <w:t>- инвалидов с детства;</w:t>
      </w:r>
    </w:p>
    <w:p w:rsidR="00762638" w:rsidRDefault="00762638" w:rsidP="00E778B9">
      <w:pPr>
        <w:jc w:val="both"/>
      </w:pPr>
      <w:r>
        <w:t>- ветеранов и инвалидов Великой Отечественной войны, а также ветеранов и инвалидов боевых действий;</w:t>
      </w:r>
    </w:p>
    <w:p w:rsidR="00762638" w:rsidRDefault="00762638" w:rsidP="00E778B9">
      <w:pPr>
        <w:jc w:val="both"/>
      </w:pPr>
      <w:r>
        <w:t>- 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ЧАЭС» от 18.06.1992 года № 3061-1, в соответствии с Федеральным законом  от 26.11.1998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10.01.2002 года № 2 –ФЗ «О социальных гарантиях граждан, подвергшихся радиационному воздействию вследствие ядерных испытаний на Семипалатинском полигоне»;</w:t>
      </w:r>
    </w:p>
    <w:p w:rsidR="00762638" w:rsidRDefault="00762638" w:rsidP="00E778B9">
      <w:pPr>
        <w:jc w:val="both"/>
      </w:pPr>
      <w: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вооружений и военных объектов;</w:t>
      </w:r>
    </w:p>
    <w:p w:rsidR="00762638" w:rsidRDefault="00762638" w:rsidP="00E778B9">
      <w:pPr>
        <w:jc w:val="both"/>
      </w:pPr>
      <w:r>
        <w:t>- физических лиц,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технику.</w:t>
      </w:r>
    </w:p>
    <w:p w:rsidR="00762638" w:rsidRDefault="00762638" w:rsidP="00E778B9">
      <w:pPr>
        <w:jc w:val="both"/>
      </w:pPr>
    </w:p>
    <w:p w:rsidR="00762638" w:rsidRPr="00AD6436" w:rsidRDefault="00762638" w:rsidP="00AD6436">
      <w:pPr>
        <w:jc w:val="both"/>
      </w:pPr>
      <w:r>
        <w:t xml:space="preserve">    </w:t>
      </w:r>
      <w:r w:rsidRPr="004F38D3">
        <w:t>Налогоплательщики, имеющие право на уменьшении налоговой базы  в соответствии со   статьей   391   Налогового   кодекса   Российской   Федерации   должны   представить  документы, подтверждающие такое право, в налоговые органы  по</w:t>
      </w:r>
      <w:r>
        <w:t xml:space="preserve">  у</w:t>
      </w:r>
      <w:r w:rsidRPr="00AD6436">
        <w:t xml:space="preserve">меньшение налоговой базы на не облагаемую налогом сумму, установленную </w:t>
      </w:r>
      <w:hyperlink r:id="rId5" w:history="1">
        <w:r w:rsidRPr="00AD6436">
          <w:rPr>
            <w:rStyle w:val="Hyperlink"/>
            <w:color w:val="auto"/>
          </w:rPr>
          <w:t>пунктом 5</w:t>
        </w:r>
      </w:hyperlink>
      <w:r w:rsidRPr="00AD6436"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762638" w:rsidRDefault="00762638" w:rsidP="00E778B9">
      <w:pPr>
        <w:jc w:val="both"/>
      </w:pPr>
    </w:p>
    <w:p w:rsidR="00762638" w:rsidRDefault="00762638" w:rsidP="00AD6436">
      <w:pPr>
        <w:jc w:val="both"/>
      </w:pPr>
      <w:r w:rsidRPr="004F38D3">
        <w:t xml:space="preserve"> </w:t>
      </w:r>
    </w:p>
    <w:p w:rsidR="00762638" w:rsidRDefault="00762638" w:rsidP="00E778B9">
      <w:pPr>
        <w:jc w:val="both"/>
      </w:pPr>
      <w:r>
        <w:t>Глава муниципального образования</w:t>
      </w:r>
    </w:p>
    <w:p w:rsidR="00762638" w:rsidRDefault="00762638" w:rsidP="00E778B9">
      <w:pPr>
        <w:jc w:val="both"/>
      </w:pPr>
      <w:r>
        <w:t>Селивановское сельское поселение                                                   Н. К. Чулюков</w:t>
      </w:r>
    </w:p>
    <w:p w:rsidR="00762638" w:rsidRDefault="00762638" w:rsidP="00E778B9">
      <w:pPr>
        <w:jc w:val="both"/>
        <w:rPr>
          <w:sz w:val="28"/>
          <w:szCs w:val="28"/>
        </w:rPr>
      </w:pPr>
    </w:p>
    <w:p w:rsidR="00762638" w:rsidRDefault="00762638" w:rsidP="00E778B9">
      <w:pPr>
        <w:jc w:val="both"/>
        <w:rPr>
          <w:sz w:val="28"/>
          <w:szCs w:val="28"/>
        </w:rPr>
      </w:pPr>
    </w:p>
    <w:p w:rsidR="00762638" w:rsidRDefault="00762638" w:rsidP="00E778B9">
      <w:pPr>
        <w:jc w:val="both"/>
        <w:rPr>
          <w:sz w:val="28"/>
          <w:szCs w:val="28"/>
        </w:rPr>
      </w:pPr>
    </w:p>
    <w:p w:rsidR="00762638" w:rsidRDefault="00762638" w:rsidP="00E778B9">
      <w:pPr>
        <w:jc w:val="both"/>
        <w:rPr>
          <w:sz w:val="28"/>
          <w:szCs w:val="28"/>
        </w:rPr>
      </w:pPr>
    </w:p>
    <w:p w:rsidR="00762638" w:rsidRDefault="00762638" w:rsidP="00E778B9"/>
    <w:p w:rsidR="00762638" w:rsidRDefault="00762638" w:rsidP="00E778B9"/>
    <w:p w:rsidR="00762638" w:rsidRDefault="00762638"/>
    <w:sectPr w:rsidR="00762638" w:rsidSect="002368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B9"/>
    <w:rsid w:val="000002A5"/>
    <w:rsid w:val="00091F24"/>
    <w:rsid w:val="00117D7B"/>
    <w:rsid w:val="00120003"/>
    <w:rsid w:val="002368D7"/>
    <w:rsid w:val="00367F9D"/>
    <w:rsid w:val="004F38D3"/>
    <w:rsid w:val="00531459"/>
    <w:rsid w:val="00734F26"/>
    <w:rsid w:val="00762638"/>
    <w:rsid w:val="007E7661"/>
    <w:rsid w:val="0088356D"/>
    <w:rsid w:val="008B5D3A"/>
    <w:rsid w:val="009723AF"/>
    <w:rsid w:val="00A116E4"/>
    <w:rsid w:val="00A2724B"/>
    <w:rsid w:val="00AD6436"/>
    <w:rsid w:val="00B94BAC"/>
    <w:rsid w:val="00BD3182"/>
    <w:rsid w:val="00CD10FE"/>
    <w:rsid w:val="00DB0224"/>
    <w:rsid w:val="00DF1DB4"/>
    <w:rsid w:val="00E778B9"/>
    <w:rsid w:val="00F0223C"/>
    <w:rsid w:val="00F26900"/>
    <w:rsid w:val="00FA13E5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77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78B9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778B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778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8B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8356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B3FC0F610A61D0705A730F24D3983907396E1174766BB14B2BB8FD9A04112953119D1F2F53O8m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611</Words>
  <Characters>3484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2017-04-03T09:48:00Z</cp:lastPrinted>
  <dcterms:created xsi:type="dcterms:W3CDTF">2017-04-03T09:29:00Z</dcterms:created>
  <dcterms:modified xsi:type="dcterms:W3CDTF">2017-04-03T09:48:00Z</dcterms:modified>
</cp:coreProperties>
</file>