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195DC1" w:rsidRDefault="00800288" w:rsidP="00C1565D">
      <w:pPr>
        <w:spacing w:after="0" w:line="360" w:lineRule="auto"/>
        <w:ind w:left="0" w:firstLine="567"/>
        <w:jc w:val="right"/>
        <w:rPr>
          <w:rFonts w:eastAsiaTheme="minorHAnsi"/>
          <w:color w:val="FF0000"/>
          <w:szCs w:val="28"/>
          <w:lang w:eastAsia="en-US"/>
        </w:rPr>
      </w:pPr>
      <w:r w:rsidRPr="00C1565D">
        <w:rPr>
          <w:rFonts w:eastAsiaTheme="minorHAnsi"/>
          <w:noProof/>
          <w:color w:val="auto"/>
          <w:szCs w:val="28"/>
        </w:rPr>
        <w:drawing>
          <wp:anchor distT="0" distB="0" distL="114300" distR="114300" simplePos="0" relativeHeight="251658240" behindDoc="0" locked="0" layoutInCell="1" allowOverlap="1">
            <wp:simplePos x="0" y="0"/>
            <wp:positionH relativeFrom="column">
              <wp:posOffset>43815</wp:posOffset>
            </wp:positionH>
            <wp:positionV relativeFrom="paragraph">
              <wp:posOffset>-34290</wp:posOffset>
            </wp:positionV>
            <wp:extent cx="2524125" cy="2926080"/>
            <wp:effectExtent l="0" t="0" r="9525"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926080"/>
                    </a:xfrm>
                    <a:prstGeom prst="rect">
                      <a:avLst/>
                    </a:prstGeom>
                    <a:noFill/>
                  </pic:spPr>
                </pic:pic>
              </a:graphicData>
            </a:graphic>
          </wp:anchor>
        </w:drawing>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УТВЕРЖДЕНА</w:t>
      </w:r>
      <w:r w:rsidRPr="00CF40CE">
        <w:rPr>
          <w:rFonts w:eastAsiaTheme="minorHAnsi"/>
          <w:color w:val="auto"/>
          <w:szCs w:val="28"/>
          <w:lang w:eastAsia="en-US"/>
        </w:rPr>
        <w:br/>
        <w:t xml:space="preserve">      постановлением Главы администрации</w:t>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Волховского муниципального района</w:t>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Ленинградской области</w:t>
      </w:r>
    </w:p>
    <w:p w:rsidR="00CF40CE" w:rsidRPr="00CF40CE" w:rsidRDefault="00CF40CE" w:rsidP="00CF40CE">
      <w:pPr>
        <w:spacing w:after="0" w:line="360" w:lineRule="auto"/>
        <w:ind w:left="0" w:firstLine="426"/>
        <w:jc w:val="right"/>
        <w:rPr>
          <w:rFonts w:eastAsiaTheme="minorHAnsi"/>
          <w:color w:val="auto"/>
          <w:szCs w:val="28"/>
          <w:lang w:eastAsia="en-US"/>
        </w:rPr>
      </w:pPr>
      <w:r w:rsidRPr="00CF40CE">
        <w:rPr>
          <w:rFonts w:eastAsiaTheme="minorHAnsi"/>
          <w:color w:val="auto"/>
          <w:szCs w:val="28"/>
          <w:lang w:eastAsia="en-US"/>
        </w:rPr>
        <w:t>от ______________ № _______</w:t>
      </w: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center"/>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left"/>
        <w:rPr>
          <w:rFonts w:eastAsiaTheme="minorHAnsi"/>
          <w:color w:val="auto"/>
          <w:szCs w:val="28"/>
          <w:lang w:eastAsia="en-US"/>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BC4" w:rsidRPr="00C1565D" w:rsidRDefault="00636BC4" w:rsidP="00C1565D">
      <w:pPr>
        <w:ind w:firstLine="567"/>
      </w:pPr>
    </w:p>
    <w:p w:rsidR="00636BC4" w:rsidRPr="00D12934" w:rsidRDefault="00D12934" w:rsidP="00C1565D">
      <w:pPr>
        <w:ind w:left="0" w:firstLine="567"/>
        <w:jc w:val="center"/>
        <w:rPr>
          <w:b/>
          <w:sz w:val="32"/>
          <w:szCs w:val="32"/>
        </w:rPr>
      </w:pPr>
      <w:r w:rsidRPr="00D12934">
        <w:rPr>
          <w:b/>
          <w:sz w:val="32"/>
          <w:szCs w:val="32"/>
        </w:rPr>
        <w:t>ПРОЕКТ</w:t>
      </w:r>
    </w:p>
    <w:p w:rsidR="00636BC4" w:rsidRPr="00C1565D" w:rsidRDefault="00772BC6" w:rsidP="00C1565D">
      <w:pPr>
        <w:spacing w:after="4" w:line="266" w:lineRule="auto"/>
        <w:ind w:left="10" w:right="97" w:firstLine="567"/>
        <w:jc w:val="center"/>
      </w:pPr>
      <w:r>
        <w:rPr>
          <w:b/>
          <w:sz w:val="32"/>
        </w:rPr>
        <w:t>АКТУАЛИЗИРОВАНН</w:t>
      </w:r>
      <w:r w:rsidR="00D12934">
        <w:rPr>
          <w:b/>
          <w:sz w:val="32"/>
        </w:rPr>
        <w:t>ОЙ</w:t>
      </w:r>
      <w:r>
        <w:rPr>
          <w:b/>
          <w:sz w:val="32"/>
        </w:rPr>
        <w:t xml:space="preserve"> </w:t>
      </w:r>
      <w:r w:rsidR="00636BC4" w:rsidRPr="00C1565D">
        <w:rPr>
          <w:b/>
          <w:sz w:val="32"/>
        </w:rPr>
        <w:t>СХЕМ</w:t>
      </w:r>
      <w:r w:rsidR="00D12934">
        <w:rPr>
          <w:b/>
          <w:sz w:val="32"/>
        </w:rPr>
        <w:t>Ы</w:t>
      </w:r>
      <w:r w:rsidR="00636BC4" w:rsidRPr="00C1565D">
        <w:rPr>
          <w:b/>
          <w:sz w:val="32"/>
        </w:rPr>
        <w:t xml:space="preserve"> ТЕПЛОСНАБЖЕНИЯ</w:t>
      </w:r>
    </w:p>
    <w:p w:rsidR="00636BC4" w:rsidRPr="00C1565D" w:rsidRDefault="00636BC4" w:rsidP="00C1565D">
      <w:pPr>
        <w:spacing w:after="74" w:line="259" w:lineRule="auto"/>
        <w:ind w:left="0" w:right="19" w:firstLine="567"/>
        <w:jc w:val="center"/>
      </w:pPr>
    </w:p>
    <w:p w:rsidR="00636BC4" w:rsidRPr="00C1565D" w:rsidRDefault="00636BC4" w:rsidP="00C1565D">
      <w:pPr>
        <w:spacing w:after="26" w:line="266" w:lineRule="auto"/>
        <w:ind w:left="10" w:right="95" w:firstLine="567"/>
        <w:jc w:val="center"/>
      </w:pPr>
      <w:r w:rsidRPr="00C1565D">
        <w:rPr>
          <w:b/>
          <w:sz w:val="32"/>
        </w:rPr>
        <w:t>Селивановского сельского поселения</w:t>
      </w:r>
    </w:p>
    <w:p w:rsidR="00800288" w:rsidRPr="00C1565D" w:rsidRDefault="00636BC4" w:rsidP="00C1565D">
      <w:pPr>
        <w:spacing w:after="4" w:line="266" w:lineRule="auto"/>
        <w:ind w:left="10" w:right="91" w:firstLine="567"/>
        <w:jc w:val="center"/>
        <w:rPr>
          <w:b/>
          <w:sz w:val="32"/>
        </w:rPr>
      </w:pPr>
      <w:r w:rsidRPr="00C1565D">
        <w:rPr>
          <w:b/>
          <w:sz w:val="32"/>
        </w:rPr>
        <w:t xml:space="preserve">Волховского муниципального района </w:t>
      </w:r>
    </w:p>
    <w:p w:rsidR="00800288" w:rsidRPr="00C1565D" w:rsidRDefault="00636BC4" w:rsidP="00C1565D">
      <w:pPr>
        <w:spacing w:after="4" w:line="266" w:lineRule="auto"/>
        <w:ind w:left="10" w:right="91" w:firstLine="567"/>
        <w:jc w:val="center"/>
        <w:rPr>
          <w:b/>
          <w:sz w:val="32"/>
        </w:rPr>
      </w:pPr>
      <w:r w:rsidRPr="00C1565D">
        <w:rPr>
          <w:b/>
          <w:sz w:val="32"/>
        </w:rPr>
        <w:t>Ленинградской области</w:t>
      </w:r>
      <w:r w:rsidR="00800288" w:rsidRPr="00C1565D">
        <w:rPr>
          <w:b/>
          <w:sz w:val="32"/>
        </w:rPr>
        <w:t xml:space="preserve"> </w:t>
      </w:r>
    </w:p>
    <w:p w:rsidR="00636BC4" w:rsidRPr="00C1565D" w:rsidRDefault="00636BC4" w:rsidP="00C1565D">
      <w:pPr>
        <w:spacing w:after="4" w:line="266" w:lineRule="auto"/>
        <w:ind w:left="10" w:right="91" w:firstLine="567"/>
        <w:jc w:val="center"/>
      </w:pPr>
      <w:r w:rsidRPr="00C1565D">
        <w:rPr>
          <w:b/>
          <w:sz w:val="32"/>
        </w:rPr>
        <w:t>до 203</w:t>
      </w:r>
      <w:r w:rsidR="000411D7">
        <w:rPr>
          <w:b/>
          <w:sz w:val="32"/>
        </w:rPr>
        <w:t>6</w:t>
      </w:r>
      <w:r w:rsidRPr="00C1565D">
        <w:rPr>
          <w:b/>
          <w:sz w:val="32"/>
        </w:rPr>
        <w:t xml:space="preserve"> года</w:t>
      </w:r>
    </w:p>
    <w:p w:rsidR="00636BC4" w:rsidRPr="00C1565D" w:rsidRDefault="00636BC4" w:rsidP="00C1565D">
      <w:pPr>
        <w:spacing w:after="0" w:line="259" w:lineRule="auto"/>
        <w:ind w:left="0" w:right="19" w:firstLine="567"/>
        <w:jc w:val="center"/>
      </w:pPr>
    </w:p>
    <w:p w:rsidR="00636BC4" w:rsidRPr="00C1565D" w:rsidRDefault="00636BC4" w:rsidP="00C1565D">
      <w:pPr>
        <w:spacing w:after="0" w:line="259" w:lineRule="auto"/>
        <w:ind w:left="0" w:right="19" w:firstLine="567"/>
      </w:pPr>
      <w:r w:rsidRPr="00C1565D">
        <w:rPr>
          <w:b/>
        </w:rPr>
        <w:t xml:space="preserve"> </w:t>
      </w:r>
    </w:p>
    <w:p w:rsidR="00636BC4" w:rsidRPr="00C1565D" w:rsidRDefault="00636BC4" w:rsidP="00C1565D">
      <w:pPr>
        <w:spacing w:after="0" w:line="259" w:lineRule="auto"/>
        <w:ind w:left="0" w:right="19" w:firstLine="567"/>
        <w:rPr>
          <w:b/>
        </w:rPr>
      </w:pPr>
      <w:r w:rsidRPr="00C1565D">
        <w:rPr>
          <w:b/>
        </w:rPr>
        <w:t xml:space="preserve"> </w:t>
      </w:r>
    </w:p>
    <w:p w:rsidR="00636BC4" w:rsidRPr="00C1565D" w:rsidRDefault="00636BC4"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835C6F" w:rsidRDefault="00835C6F" w:rsidP="008D1117">
      <w:pPr>
        <w:spacing w:after="24" w:line="259" w:lineRule="auto"/>
        <w:ind w:left="0" w:firstLine="0"/>
      </w:pPr>
    </w:p>
    <w:p w:rsidR="00636BC4" w:rsidRPr="00C1565D" w:rsidRDefault="00636BC4" w:rsidP="00C1565D">
      <w:pPr>
        <w:spacing w:after="24" w:line="259" w:lineRule="auto"/>
        <w:ind w:left="0" w:firstLine="567"/>
        <w:jc w:val="center"/>
        <w:rPr>
          <w:b/>
        </w:rPr>
      </w:pPr>
      <w:r w:rsidRPr="00C1565D">
        <w:rPr>
          <w:b/>
        </w:rPr>
        <w:t>Санкт-Петербург 20</w:t>
      </w:r>
      <w:r w:rsidR="008D1117">
        <w:rPr>
          <w:b/>
        </w:rPr>
        <w:t>22</w:t>
      </w:r>
      <w:r w:rsidRPr="00C1565D">
        <w:rPr>
          <w:b/>
        </w:rPr>
        <w:t>г.</w:t>
      </w:r>
    </w:p>
    <w:p w:rsidR="00636BC4" w:rsidRPr="00C1565D" w:rsidRDefault="00636BC4" w:rsidP="00C1565D">
      <w:pPr>
        <w:spacing w:after="183" w:line="253" w:lineRule="auto"/>
        <w:ind w:left="2955" w:right="2974" w:firstLine="567"/>
        <w:rPr>
          <w:b/>
        </w:rPr>
      </w:pPr>
    </w:p>
    <w:sdt>
      <w:sdtPr>
        <w:id w:val="-1975524755"/>
        <w:docPartObj>
          <w:docPartGallery w:val="Table of Contents"/>
          <w:docPartUnique/>
        </w:docPartObj>
      </w:sdtPr>
      <w:sdtEndPr>
        <w:rPr>
          <w:b/>
          <w:noProof/>
        </w:rPr>
      </w:sdtEndPr>
      <w:sdtContent>
        <w:p w:rsidR="000821CC" w:rsidRPr="00F30D2F" w:rsidRDefault="000821CC" w:rsidP="004A7BD8">
          <w:pPr>
            <w:pStyle w:val="11"/>
            <w:ind w:firstLine="567"/>
            <w:jc w:val="center"/>
            <w:rPr>
              <w:b/>
              <w:szCs w:val="28"/>
            </w:rPr>
          </w:pPr>
          <w:r w:rsidRPr="00F30D2F">
            <w:rPr>
              <w:b/>
              <w:szCs w:val="28"/>
            </w:rPr>
            <w:t>Оглавление</w:t>
          </w:r>
        </w:p>
        <w:p w:rsidR="00F04891" w:rsidRDefault="000821CC">
          <w:pPr>
            <w:pStyle w:val="11"/>
            <w:tabs>
              <w:tab w:val="right" w:leader="dot" w:pos="9772"/>
            </w:tabs>
            <w:rPr>
              <w:rFonts w:asciiTheme="minorHAnsi" w:eastAsiaTheme="minorEastAsia" w:hAnsiTheme="minorHAnsi" w:cstheme="minorBidi"/>
              <w:noProof/>
              <w:color w:val="auto"/>
              <w:sz w:val="22"/>
            </w:rPr>
          </w:pPr>
          <w:r w:rsidRPr="0037208D">
            <w:rPr>
              <w:b/>
              <w:noProof/>
            </w:rPr>
            <w:fldChar w:fldCharType="begin"/>
          </w:r>
          <w:r w:rsidRPr="0037208D">
            <w:rPr>
              <w:b/>
              <w:noProof/>
            </w:rPr>
            <w:instrText xml:space="preserve"> TOC \o "1-3" \h \z \u </w:instrText>
          </w:r>
          <w:r w:rsidRPr="0037208D">
            <w:rPr>
              <w:b/>
              <w:noProof/>
            </w:rPr>
            <w:fldChar w:fldCharType="separate"/>
          </w:r>
          <w:hyperlink w:anchor="_Toc98834560" w:history="1">
            <w:r w:rsidR="00F04891" w:rsidRPr="00D75472">
              <w:rPr>
                <w:rStyle w:val="a3"/>
                <w:b/>
                <w:noProof/>
              </w:rPr>
              <w:t>Введение</w:t>
            </w:r>
            <w:r w:rsidR="00F04891">
              <w:rPr>
                <w:noProof/>
                <w:webHidden/>
              </w:rPr>
              <w:tab/>
            </w:r>
            <w:r w:rsidR="00F04891">
              <w:rPr>
                <w:noProof/>
                <w:webHidden/>
              </w:rPr>
              <w:fldChar w:fldCharType="begin"/>
            </w:r>
            <w:r w:rsidR="00F04891">
              <w:rPr>
                <w:noProof/>
                <w:webHidden/>
              </w:rPr>
              <w:instrText xml:space="preserve"> PAGEREF _Toc98834560 \h </w:instrText>
            </w:r>
            <w:r w:rsidR="00F04891">
              <w:rPr>
                <w:noProof/>
                <w:webHidden/>
              </w:rPr>
            </w:r>
            <w:r w:rsidR="00F04891">
              <w:rPr>
                <w:noProof/>
                <w:webHidden/>
              </w:rPr>
              <w:fldChar w:fldCharType="separate"/>
            </w:r>
            <w:r w:rsidR="00F04891">
              <w:rPr>
                <w:noProof/>
                <w:webHidden/>
              </w:rPr>
              <w:t>3</w:t>
            </w:r>
            <w:r w:rsidR="00F04891">
              <w:rPr>
                <w:noProof/>
                <w:webHidden/>
              </w:rPr>
              <w:fldChar w:fldCharType="end"/>
            </w:r>
          </w:hyperlink>
        </w:p>
        <w:p w:rsidR="00F04891" w:rsidRDefault="00B25D63">
          <w:pPr>
            <w:pStyle w:val="21"/>
            <w:tabs>
              <w:tab w:val="right" w:leader="dot" w:pos="9772"/>
            </w:tabs>
            <w:rPr>
              <w:rFonts w:asciiTheme="minorHAnsi" w:eastAsiaTheme="minorEastAsia" w:hAnsiTheme="minorHAnsi" w:cstheme="minorBidi"/>
              <w:noProof/>
              <w:color w:val="auto"/>
              <w:sz w:val="22"/>
            </w:rPr>
          </w:pPr>
          <w:hyperlink w:anchor="_Toc98834561" w:history="1">
            <w:r w:rsidR="00F04891" w:rsidRPr="00D75472">
              <w:rPr>
                <w:rStyle w:val="a3"/>
                <w:b/>
                <w:noProof/>
              </w:rPr>
              <w:t>Общие сведения.</w:t>
            </w:r>
            <w:r w:rsidR="00F04891">
              <w:rPr>
                <w:noProof/>
                <w:webHidden/>
              </w:rPr>
              <w:tab/>
            </w:r>
            <w:r w:rsidR="00F04891">
              <w:rPr>
                <w:noProof/>
                <w:webHidden/>
              </w:rPr>
              <w:fldChar w:fldCharType="begin"/>
            </w:r>
            <w:r w:rsidR="00F04891">
              <w:rPr>
                <w:noProof/>
                <w:webHidden/>
              </w:rPr>
              <w:instrText xml:space="preserve"> PAGEREF _Toc98834561 \h </w:instrText>
            </w:r>
            <w:r w:rsidR="00F04891">
              <w:rPr>
                <w:noProof/>
                <w:webHidden/>
              </w:rPr>
            </w:r>
            <w:r w:rsidR="00F04891">
              <w:rPr>
                <w:noProof/>
                <w:webHidden/>
              </w:rPr>
              <w:fldChar w:fldCharType="separate"/>
            </w:r>
            <w:r w:rsidR="00F04891">
              <w:rPr>
                <w:noProof/>
                <w:webHidden/>
              </w:rPr>
              <w:t>4</w:t>
            </w:r>
            <w:r w:rsidR="00F04891">
              <w:rPr>
                <w:noProof/>
                <w:webHidden/>
              </w:rPr>
              <w:fldChar w:fldCharType="end"/>
            </w:r>
          </w:hyperlink>
        </w:p>
        <w:p w:rsidR="00F04891" w:rsidRDefault="00B25D63">
          <w:pPr>
            <w:pStyle w:val="21"/>
            <w:tabs>
              <w:tab w:val="right" w:leader="dot" w:pos="9772"/>
            </w:tabs>
            <w:rPr>
              <w:rFonts w:asciiTheme="minorHAnsi" w:eastAsiaTheme="minorEastAsia" w:hAnsiTheme="minorHAnsi" w:cstheme="minorBidi"/>
              <w:noProof/>
              <w:color w:val="auto"/>
              <w:sz w:val="22"/>
            </w:rPr>
          </w:pPr>
          <w:hyperlink w:anchor="_Toc98834562" w:history="1">
            <w:r w:rsidR="00F04891" w:rsidRPr="00D75472">
              <w:rPr>
                <w:rStyle w:val="a3"/>
                <w:b/>
                <w:noProof/>
              </w:rPr>
              <w:t>Климат.</w:t>
            </w:r>
            <w:r w:rsidR="00F04891">
              <w:rPr>
                <w:noProof/>
                <w:webHidden/>
              </w:rPr>
              <w:tab/>
            </w:r>
            <w:r w:rsidR="00F04891">
              <w:rPr>
                <w:noProof/>
                <w:webHidden/>
              </w:rPr>
              <w:fldChar w:fldCharType="begin"/>
            </w:r>
            <w:r w:rsidR="00F04891">
              <w:rPr>
                <w:noProof/>
                <w:webHidden/>
              </w:rPr>
              <w:instrText xml:space="preserve"> PAGEREF _Toc98834562 \h </w:instrText>
            </w:r>
            <w:r w:rsidR="00F04891">
              <w:rPr>
                <w:noProof/>
                <w:webHidden/>
              </w:rPr>
            </w:r>
            <w:r w:rsidR="00F04891">
              <w:rPr>
                <w:noProof/>
                <w:webHidden/>
              </w:rPr>
              <w:fldChar w:fldCharType="separate"/>
            </w:r>
            <w:r w:rsidR="00F04891">
              <w:rPr>
                <w:noProof/>
                <w:webHidden/>
              </w:rPr>
              <w:t>5</w:t>
            </w:r>
            <w:r w:rsidR="00F04891">
              <w:rPr>
                <w:noProof/>
                <w:webHidden/>
              </w:rPr>
              <w:fldChar w:fldCharType="end"/>
            </w:r>
          </w:hyperlink>
        </w:p>
        <w:p w:rsidR="00F04891" w:rsidRDefault="00B25D63">
          <w:pPr>
            <w:pStyle w:val="21"/>
            <w:tabs>
              <w:tab w:val="right" w:leader="dot" w:pos="9772"/>
            </w:tabs>
            <w:rPr>
              <w:rFonts w:asciiTheme="minorHAnsi" w:eastAsiaTheme="minorEastAsia" w:hAnsiTheme="minorHAnsi" w:cstheme="minorBidi"/>
              <w:noProof/>
              <w:color w:val="auto"/>
              <w:sz w:val="22"/>
            </w:rPr>
          </w:pPr>
          <w:hyperlink w:anchor="_Toc98834563" w:history="1">
            <w:r w:rsidR="00F04891" w:rsidRPr="00D75472">
              <w:rPr>
                <w:rStyle w:val="a3"/>
                <w:b/>
                <w:noProof/>
              </w:rPr>
              <w:t>Характеристика процесса теплоснабжения.</w:t>
            </w:r>
            <w:r w:rsidR="00F04891">
              <w:rPr>
                <w:noProof/>
                <w:webHidden/>
              </w:rPr>
              <w:tab/>
            </w:r>
            <w:r w:rsidR="00F04891">
              <w:rPr>
                <w:noProof/>
                <w:webHidden/>
              </w:rPr>
              <w:fldChar w:fldCharType="begin"/>
            </w:r>
            <w:r w:rsidR="00F04891">
              <w:rPr>
                <w:noProof/>
                <w:webHidden/>
              </w:rPr>
              <w:instrText xml:space="preserve"> PAGEREF _Toc98834563 \h </w:instrText>
            </w:r>
            <w:r w:rsidR="00F04891">
              <w:rPr>
                <w:noProof/>
                <w:webHidden/>
              </w:rPr>
            </w:r>
            <w:r w:rsidR="00F04891">
              <w:rPr>
                <w:noProof/>
                <w:webHidden/>
              </w:rPr>
              <w:fldChar w:fldCharType="separate"/>
            </w:r>
            <w:r w:rsidR="00F04891">
              <w:rPr>
                <w:noProof/>
                <w:webHidden/>
              </w:rPr>
              <w:t>7</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64" w:history="1">
            <w:r w:rsidR="00F04891" w:rsidRPr="00D75472">
              <w:rPr>
                <w:rStyle w:val="a3"/>
                <w:b/>
                <w:noProof/>
              </w:rPr>
              <w:t>Раздел 1. Существующие и перспективные балансы располагаемой тепловой мощности источников тепловой энергии и тепловой нагрузки потребителей.</w:t>
            </w:r>
            <w:r w:rsidR="00F04891">
              <w:rPr>
                <w:noProof/>
                <w:webHidden/>
              </w:rPr>
              <w:tab/>
            </w:r>
            <w:r w:rsidR="00F04891">
              <w:rPr>
                <w:noProof/>
                <w:webHidden/>
              </w:rPr>
              <w:fldChar w:fldCharType="begin"/>
            </w:r>
            <w:r w:rsidR="00F04891">
              <w:rPr>
                <w:noProof/>
                <w:webHidden/>
              </w:rPr>
              <w:instrText xml:space="preserve"> PAGEREF _Toc98834564 \h </w:instrText>
            </w:r>
            <w:r w:rsidR="00F04891">
              <w:rPr>
                <w:noProof/>
                <w:webHidden/>
              </w:rPr>
            </w:r>
            <w:r w:rsidR="00F04891">
              <w:rPr>
                <w:noProof/>
                <w:webHidden/>
              </w:rPr>
              <w:fldChar w:fldCharType="separate"/>
            </w:r>
            <w:r w:rsidR="00F04891">
              <w:rPr>
                <w:noProof/>
                <w:webHidden/>
              </w:rPr>
              <w:t>19</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65" w:history="1">
            <w:r w:rsidR="00F04891" w:rsidRPr="00D75472">
              <w:rPr>
                <w:rStyle w:val="a3"/>
                <w:b/>
                <w:noProof/>
              </w:rPr>
              <w:t>Раздел 2 Существующие балансы теплоносителя.</w:t>
            </w:r>
            <w:r w:rsidR="00F04891">
              <w:rPr>
                <w:noProof/>
                <w:webHidden/>
              </w:rPr>
              <w:tab/>
            </w:r>
            <w:r w:rsidR="00F04891">
              <w:rPr>
                <w:noProof/>
                <w:webHidden/>
              </w:rPr>
              <w:fldChar w:fldCharType="begin"/>
            </w:r>
            <w:r w:rsidR="00F04891">
              <w:rPr>
                <w:noProof/>
                <w:webHidden/>
              </w:rPr>
              <w:instrText xml:space="preserve"> PAGEREF _Toc98834565 \h </w:instrText>
            </w:r>
            <w:r w:rsidR="00F04891">
              <w:rPr>
                <w:noProof/>
                <w:webHidden/>
              </w:rPr>
            </w:r>
            <w:r w:rsidR="00F04891">
              <w:rPr>
                <w:noProof/>
                <w:webHidden/>
              </w:rPr>
              <w:fldChar w:fldCharType="separate"/>
            </w:r>
            <w:r w:rsidR="00F04891">
              <w:rPr>
                <w:noProof/>
                <w:webHidden/>
              </w:rPr>
              <w:t>22</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66" w:history="1">
            <w:r w:rsidR="00F04891" w:rsidRPr="00D75472">
              <w:rPr>
                <w:rStyle w:val="a3"/>
                <w:b/>
                <w:noProof/>
              </w:rPr>
              <w:t>Раздел 3 Предложения по строительству, реконструкции источников тепловой энергии, тепловых сетей</w:t>
            </w:r>
            <w:r w:rsidR="00F04891">
              <w:rPr>
                <w:noProof/>
                <w:webHidden/>
              </w:rPr>
              <w:tab/>
            </w:r>
            <w:r w:rsidR="00F04891">
              <w:rPr>
                <w:noProof/>
                <w:webHidden/>
              </w:rPr>
              <w:fldChar w:fldCharType="begin"/>
            </w:r>
            <w:r w:rsidR="00F04891">
              <w:rPr>
                <w:noProof/>
                <w:webHidden/>
              </w:rPr>
              <w:instrText xml:space="preserve"> PAGEREF _Toc98834566 \h </w:instrText>
            </w:r>
            <w:r w:rsidR="00F04891">
              <w:rPr>
                <w:noProof/>
                <w:webHidden/>
              </w:rPr>
            </w:r>
            <w:r w:rsidR="00F04891">
              <w:rPr>
                <w:noProof/>
                <w:webHidden/>
              </w:rPr>
              <w:fldChar w:fldCharType="separate"/>
            </w:r>
            <w:r w:rsidR="00F04891">
              <w:rPr>
                <w:noProof/>
                <w:webHidden/>
              </w:rPr>
              <w:t>23</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67" w:history="1">
            <w:r w:rsidR="00F04891" w:rsidRPr="00D75472">
              <w:rPr>
                <w:rStyle w:val="a3"/>
                <w:b/>
                <w:noProof/>
              </w:rPr>
              <w:t>Раздел 4 Перспективные топливные балансы.</w:t>
            </w:r>
            <w:r w:rsidR="00F04891">
              <w:rPr>
                <w:noProof/>
                <w:webHidden/>
              </w:rPr>
              <w:tab/>
            </w:r>
            <w:r w:rsidR="00F04891">
              <w:rPr>
                <w:noProof/>
                <w:webHidden/>
              </w:rPr>
              <w:fldChar w:fldCharType="begin"/>
            </w:r>
            <w:r w:rsidR="00F04891">
              <w:rPr>
                <w:noProof/>
                <w:webHidden/>
              </w:rPr>
              <w:instrText xml:space="preserve"> PAGEREF _Toc98834567 \h </w:instrText>
            </w:r>
            <w:r w:rsidR="00F04891">
              <w:rPr>
                <w:noProof/>
                <w:webHidden/>
              </w:rPr>
            </w:r>
            <w:r w:rsidR="00F04891">
              <w:rPr>
                <w:noProof/>
                <w:webHidden/>
              </w:rPr>
              <w:fldChar w:fldCharType="separate"/>
            </w:r>
            <w:r w:rsidR="00F04891">
              <w:rPr>
                <w:noProof/>
                <w:webHidden/>
              </w:rPr>
              <w:t>26</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68" w:history="1">
            <w:r w:rsidR="00F04891" w:rsidRPr="00D75472">
              <w:rPr>
                <w:rStyle w:val="a3"/>
                <w:b/>
                <w:noProof/>
              </w:rPr>
              <w:t>Раздел 5. Инвестиции в строительство, реконструкцию и техническое перевооружение</w:t>
            </w:r>
            <w:r w:rsidR="00F04891" w:rsidRPr="00D75472">
              <w:rPr>
                <w:rStyle w:val="a3"/>
                <w:noProof/>
              </w:rPr>
              <w:t>.</w:t>
            </w:r>
            <w:r w:rsidR="00F04891">
              <w:rPr>
                <w:noProof/>
                <w:webHidden/>
              </w:rPr>
              <w:tab/>
            </w:r>
            <w:r w:rsidR="00F04891">
              <w:rPr>
                <w:noProof/>
                <w:webHidden/>
              </w:rPr>
              <w:fldChar w:fldCharType="begin"/>
            </w:r>
            <w:r w:rsidR="00F04891">
              <w:rPr>
                <w:noProof/>
                <w:webHidden/>
              </w:rPr>
              <w:instrText xml:space="preserve"> PAGEREF _Toc98834568 \h </w:instrText>
            </w:r>
            <w:r w:rsidR="00F04891">
              <w:rPr>
                <w:noProof/>
                <w:webHidden/>
              </w:rPr>
            </w:r>
            <w:r w:rsidR="00F04891">
              <w:rPr>
                <w:noProof/>
                <w:webHidden/>
              </w:rPr>
              <w:fldChar w:fldCharType="separate"/>
            </w:r>
            <w:r w:rsidR="00F04891">
              <w:rPr>
                <w:noProof/>
                <w:webHidden/>
              </w:rPr>
              <w:t>27</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69" w:history="1">
            <w:r w:rsidR="00F04891" w:rsidRPr="00D75472">
              <w:rPr>
                <w:rStyle w:val="a3"/>
                <w:b/>
                <w:noProof/>
              </w:rPr>
              <w:t>Раздел 6 Определение единой теплоснабжающей организации</w:t>
            </w:r>
            <w:r w:rsidR="00F04891">
              <w:rPr>
                <w:noProof/>
                <w:webHidden/>
              </w:rPr>
              <w:tab/>
            </w:r>
            <w:r w:rsidR="00F04891">
              <w:rPr>
                <w:noProof/>
                <w:webHidden/>
              </w:rPr>
              <w:fldChar w:fldCharType="begin"/>
            </w:r>
            <w:r w:rsidR="00F04891">
              <w:rPr>
                <w:noProof/>
                <w:webHidden/>
              </w:rPr>
              <w:instrText xml:space="preserve"> PAGEREF _Toc98834569 \h </w:instrText>
            </w:r>
            <w:r w:rsidR="00F04891">
              <w:rPr>
                <w:noProof/>
                <w:webHidden/>
              </w:rPr>
            </w:r>
            <w:r w:rsidR="00F04891">
              <w:rPr>
                <w:noProof/>
                <w:webHidden/>
              </w:rPr>
              <w:fldChar w:fldCharType="separate"/>
            </w:r>
            <w:r w:rsidR="00F04891">
              <w:rPr>
                <w:noProof/>
                <w:webHidden/>
              </w:rPr>
              <w:t>28</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70" w:history="1">
            <w:r w:rsidR="00F04891" w:rsidRPr="00D75472">
              <w:rPr>
                <w:rStyle w:val="a3"/>
                <w:b/>
                <w:noProof/>
              </w:rPr>
              <w:t>Раздел 7.  Решения о распределении тепловой нагрузки между источниками тепловой энергии.</w:t>
            </w:r>
            <w:r w:rsidR="00F04891">
              <w:rPr>
                <w:noProof/>
                <w:webHidden/>
              </w:rPr>
              <w:tab/>
            </w:r>
            <w:r w:rsidR="00F04891">
              <w:rPr>
                <w:noProof/>
                <w:webHidden/>
              </w:rPr>
              <w:fldChar w:fldCharType="begin"/>
            </w:r>
            <w:r w:rsidR="00F04891">
              <w:rPr>
                <w:noProof/>
                <w:webHidden/>
              </w:rPr>
              <w:instrText xml:space="preserve"> PAGEREF _Toc98834570 \h </w:instrText>
            </w:r>
            <w:r w:rsidR="00F04891">
              <w:rPr>
                <w:noProof/>
                <w:webHidden/>
              </w:rPr>
            </w:r>
            <w:r w:rsidR="00F04891">
              <w:rPr>
                <w:noProof/>
                <w:webHidden/>
              </w:rPr>
              <w:fldChar w:fldCharType="separate"/>
            </w:r>
            <w:r w:rsidR="00F04891">
              <w:rPr>
                <w:noProof/>
                <w:webHidden/>
              </w:rPr>
              <w:t>30</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71" w:history="1">
            <w:r w:rsidR="00F04891" w:rsidRPr="00D75472">
              <w:rPr>
                <w:rStyle w:val="a3"/>
                <w:b/>
                <w:noProof/>
              </w:rPr>
              <w:t>Раздел 8. Решения по бесхозяйным тепловым сетям.</w:t>
            </w:r>
            <w:r w:rsidR="00F04891">
              <w:rPr>
                <w:noProof/>
                <w:webHidden/>
              </w:rPr>
              <w:tab/>
            </w:r>
            <w:r w:rsidR="00F04891">
              <w:rPr>
                <w:noProof/>
                <w:webHidden/>
              </w:rPr>
              <w:fldChar w:fldCharType="begin"/>
            </w:r>
            <w:r w:rsidR="00F04891">
              <w:rPr>
                <w:noProof/>
                <w:webHidden/>
              </w:rPr>
              <w:instrText xml:space="preserve"> PAGEREF _Toc98834571 \h </w:instrText>
            </w:r>
            <w:r w:rsidR="00F04891">
              <w:rPr>
                <w:noProof/>
                <w:webHidden/>
              </w:rPr>
            </w:r>
            <w:r w:rsidR="00F04891">
              <w:rPr>
                <w:noProof/>
                <w:webHidden/>
              </w:rPr>
              <w:fldChar w:fldCharType="separate"/>
            </w:r>
            <w:r w:rsidR="00F04891">
              <w:rPr>
                <w:noProof/>
                <w:webHidden/>
              </w:rPr>
              <w:t>31</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72" w:history="1">
            <w:r w:rsidR="00F04891" w:rsidRPr="00D75472">
              <w:rPr>
                <w:rStyle w:val="a3"/>
                <w:b/>
                <w:noProof/>
              </w:rPr>
              <w:t>Раздел 9.  Заключение.</w:t>
            </w:r>
            <w:r w:rsidR="00F04891">
              <w:rPr>
                <w:noProof/>
                <w:webHidden/>
              </w:rPr>
              <w:tab/>
            </w:r>
            <w:r w:rsidR="00F04891">
              <w:rPr>
                <w:noProof/>
                <w:webHidden/>
              </w:rPr>
              <w:fldChar w:fldCharType="begin"/>
            </w:r>
            <w:r w:rsidR="00F04891">
              <w:rPr>
                <w:noProof/>
                <w:webHidden/>
              </w:rPr>
              <w:instrText xml:space="preserve"> PAGEREF _Toc98834572 \h </w:instrText>
            </w:r>
            <w:r w:rsidR="00F04891">
              <w:rPr>
                <w:noProof/>
                <w:webHidden/>
              </w:rPr>
            </w:r>
            <w:r w:rsidR="00F04891">
              <w:rPr>
                <w:noProof/>
                <w:webHidden/>
              </w:rPr>
              <w:fldChar w:fldCharType="separate"/>
            </w:r>
            <w:r w:rsidR="00F04891">
              <w:rPr>
                <w:noProof/>
                <w:webHidden/>
              </w:rPr>
              <w:t>33</w:t>
            </w:r>
            <w:r w:rsidR="00F04891">
              <w:rPr>
                <w:noProof/>
                <w:webHidden/>
              </w:rPr>
              <w:fldChar w:fldCharType="end"/>
            </w:r>
          </w:hyperlink>
        </w:p>
        <w:p w:rsidR="00F04891" w:rsidRDefault="00B25D63">
          <w:pPr>
            <w:pStyle w:val="11"/>
            <w:tabs>
              <w:tab w:val="right" w:leader="dot" w:pos="9772"/>
            </w:tabs>
            <w:rPr>
              <w:rFonts w:asciiTheme="minorHAnsi" w:eastAsiaTheme="minorEastAsia" w:hAnsiTheme="minorHAnsi" w:cstheme="minorBidi"/>
              <w:noProof/>
              <w:color w:val="auto"/>
              <w:sz w:val="22"/>
            </w:rPr>
          </w:pPr>
          <w:hyperlink w:anchor="_Toc98834573" w:history="1">
            <w:r w:rsidR="00C76D5C">
              <w:rPr>
                <w:rStyle w:val="a3"/>
                <w:noProof/>
              </w:rPr>
              <w:t>Приложения</w:t>
            </w:r>
            <w:r w:rsidR="00F04891">
              <w:rPr>
                <w:noProof/>
                <w:webHidden/>
              </w:rPr>
              <w:tab/>
            </w:r>
            <w:r w:rsidR="00F04891">
              <w:rPr>
                <w:noProof/>
                <w:webHidden/>
              </w:rPr>
              <w:fldChar w:fldCharType="begin"/>
            </w:r>
            <w:r w:rsidR="00F04891">
              <w:rPr>
                <w:noProof/>
                <w:webHidden/>
              </w:rPr>
              <w:instrText xml:space="preserve"> PAGEREF _Toc98834573 \h </w:instrText>
            </w:r>
            <w:r w:rsidR="00F04891">
              <w:rPr>
                <w:noProof/>
                <w:webHidden/>
              </w:rPr>
            </w:r>
            <w:r w:rsidR="00F04891">
              <w:rPr>
                <w:noProof/>
                <w:webHidden/>
              </w:rPr>
              <w:fldChar w:fldCharType="separate"/>
            </w:r>
            <w:r w:rsidR="00F04891">
              <w:rPr>
                <w:noProof/>
                <w:webHidden/>
              </w:rPr>
              <w:t>36</w:t>
            </w:r>
            <w:r w:rsidR="00F04891">
              <w:rPr>
                <w:noProof/>
                <w:webHidden/>
              </w:rPr>
              <w:fldChar w:fldCharType="end"/>
            </w:r>
          </w:hyperlink>
        </w:p>
        <w:p w:rsidR="000821CC" w:rsidRPr="0037208D" w:rsidRDefault="000821CC" w:rsidP="0037208D">
          <w:pPr>
            <w:pStyle w:val="21"/>
            <w:tabs>
              <w:tab w:val="right" w:leader="dot" w:pos="9772"/>
            </w:tabs>
            <w:rPr>
              <w:b/>
              <w:noProof/>
            </w:rPr>
          </w:pPr>
          <w:r w:rsidRPr="0037208D">
            <w:rPr>
              <w:b/>
              <w:noProof/>
            </w:rPr>
            <w:fldChar w:fldCharType="end"/>
          </w:r>
        </w:p>
      </w:sdtContent>
    </w:sdt>
    <w:p w:rsidR="000821CC" w:rsidRDefault="000821CC" w:rsidP="0037208D">
      <w:pPr>
        <w:pStyle w:val="21"/>
        <w:tabs>
          <w:tab w:val="right" w:leader="dot" w:pos="9772"/>
        </w:tabs>
        <w:rPr>
          <w:b/>
          <w:noProof/>
        </w:rPr>
      </w:pPr>
    </w:p>
    <w:p w:rsidR="00F543C9" w:rsidRDefault="00F543C9" w:rsidP="0037208D">
      <w:pPr>
        <w:pStyle w:val="21"/>
        <w:tabs>
          <w:tab w:val="right" w:leader="dot" w:pos="9772"/>
        </w:tabs>
        <w:rPr>
          <w:b/>
          <w:noProof/>
        </w:rPr>
      </w:pPr>
    </w:p>
    <w:p w:rsidR="00636BC4" w:rsidRPr="00C1565D" w:rsidRDefault="00636BC4" w:rsidP="00C1565D">
      <w:pPr>
        <w:pStyle w:val="1"/>
        <w:ind w:left="0" w:firstLine="567"/>
        <w:jc w:val="center"/>
        <w:rPr>
          <w:rFonts w:ascii="Times New Roman" w:eastAsia="Calibri" w:hAnsi="Times New Roman" w:cs="Times New Roman"/>
          <w:sz w:val="22"/>
        </w:rPr>
      </w:pPr>
      <w:bookmarkStart w:id="0" w:name="_Toc98834560"/>
      <w:r w:rsidRPr="00C1565D">
        <w:rPr>
          <w:rFonts w:ascii="Times New Roman" w:hAnsi="Times New Roman" w:cs="Times New Roman"/>
          <w:b/>
        </w:rPr>
        <w:lastRenderedPageBreak/>
        <w:t>Введение</w:t>
      </w:r>
      <w:bookmarkEnd w:id="0"/>
    </w:p>
    <w:p w:rsidR="00C66511" w:rsidRPr="00C66511" w:rsidRDefault="00C66511" w:rsidP="00C66511">
      <w:pPr>
        <w:spacing w:after="0" w:line="276" w:lineRule="auto"/>
        <w:ind w:left="0" w:right="237" w:firstLine="567"/>
        <w:rPr>
          <w:color w:val="13262F"/>
        </w:rPr>
      </w:pPr>
      <w:r w:rsidRPr="00C66511">
        <w:rPr>
          <w:color w:val="13262F"/>
        </w:rPr>
        <w:t xml:space="preserve">Схема теплоснабжения Селивановского сельского поселения (далее –схема) разработана в соответствии со следующими нормативными актами: </w:t>
      </w:r>
    </w:p>
    <w:p w:rsidR="00C66511" w:rsidRPr="00C66511" w:rsidRDefault="00C66511" w:rsidP="00C66511">
      <w:pPr>
        <w:spacing w:after="0" w:line="276" w:lineRule="auto"/>
        <w:ind w:left="0" w:right="237" w:firstLine="567"/>
        <w:rPr>
          <w:color w:val="13262F"/>
        </w:rPr>
      </w:pPr>
      <w:r w:rsidRPr="00C66511">
        <w:rPr>
          <w:color w:val="13262F"/>
        </w:rPr>
        <w:t xml:space="preserve">Федеральный закон от 27.07.2010 № 190-ФЗ «О теплоснабжении (далее – Закон о теплоснабжении);   </w:t>
      </w:r>
    </w:p>
    <w:p w:rsidR="00C66511" w:rsidRPr="00C66511" w:rsidRDefault="00C66511" w:rsidP="00C66511">
      <w:pPr>
        <w:spacing w:after="0" w:line="276" w:lineRule="auto"/>
        <w:ind w:left="0" w:right="237" w:firstLine="567"/>
        <w:rPr>
          <w:color w:val="13262F"/>
        </w:rPr>
      </w:pPr>
      <w:r w:rsidRPr="00C66511">
        <w:rPr>
          <w:color w:val="13262F"/>
        </w:rPr>
        <w:t xml:space="preserve">Федеральный закон от 06.10.2003 № 131-ФЗ «Об общих принципах организации местного самоуправления в Российской Федерации»;  </w:t>
      </w:r>
    </w:p>
    <w:p w:rsidR="00C66511" w:rsidRPr="00C66511" w:rsidRDefault="00C66511" w:rsidP="00C66511">
      <w:pPr>
        <w:spacing w:after="0" w:line="276" w:lineRule="auto"/>
        <w:ind w:left="0" w:right="237" w:firstLine="567"/>
        <w:rPr>
          <w:color w:val="13262F"/>
        </w:rPr>
      </w:pPr>
      <w:r w:rsidRPr="00C66511">
        <w:rPr>
          <w:color w:val="13262F"/>
        </w:rPr>
        <w:t xml:space="preserve">постановление Правительства РФ от 22.02.2013 № 154 «О требованиях к схемам теплоснабжения, порядку их разработки и утверждения»; </w:t>
      </w:r>
    </w:p>
    <w:p w:rsidR="00C66511" w:rsidRPr="00C66511" w:rsidRDefault="00C66511" w:rsidP="00C66511">
      <w:pPr>
        <w:spacing w:after="0" w:line="276" w:lineRule="auto"/>
        <w:ind w:left="0" w:right="237" w:firstLine="567"/>
        <w:rPr>
          <w:color w:val="13262F"/>
        </w:rPr>
      </w:pPr>
      <w:r w:rsidRPr="00C66511">
        <w:rPr>
          <w:color w:val="13262F"/>
        </w:rPr>
        <w:t>постановление Правительства РФ от 18.11.2013 № 1034 «О коммерческом учете тепловой энергии, теплоносителя»;</w:t>
      </w:r>
    </w:p>
    <w:p w:rsidR="00C66511" w:rsidRPr="00C66511" w:rsidRDefault="00C66511" w:rsidP="00C66511">
      <w:pPr>
        <w:spacing w:after="0" w:line="276" w:lineRule="auto"/>
        <w:ind w:left="0" w:right="237" w:firstLine="567"/>
        <w:rPr>
          <w:color w:val="13262F"/>
        </w:rPr>
      </w:pPr>
      <w:r w:rsidRPr="00C66511">
        <w:rPr>
          <w:color w:val="13262F"/>
        </w:rPr>
        <w:t>приказ Минэкономразвития России от 10.12.2015 № 931 «Об установлении порядка принятия на учёт бесхозяйных недвижимых вещей».</w:t>
      </w:r>
    </w:p>
    <w:p w:rsidR="00C66511" w:rsidRPr="00C66511" w:rsidRDefault="00C66511" w:rsidP="00C66511">
      <w:pPr>
        <w:spacing w:after="186" w:line="276" w:lineRule="auto"/>
        <w:ind w:left="0" w:right="237" w:firstLine="567"/>
        <w:rPr>
          <w:color w:val="13262F"/>
        </w:rPr>
      </w:pPr>
      <w:r w:rsidRPr="00C66511">
        <w:rPr>
          <w:color w:val="13262F"/>
        </w:rPr>
        <w:t xml:space="preserve">Настоящая актуализированная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 Основными принципами организации отношений в сфере теплоснабжения являются: </w:t>
      </w:r>
    </w:p>
    <w:p w:rsidR="00C66511" w:rsidRPr="00C66511" w:rsidRDefault="00C66511" w:rsidP="00C66511">
      <w:pPr>
        <w:spacing w:after="186" w:line="276" w:lineRule="auto"/>
        <w:ind w:left="0" w:right="237" w:firstLine="567"/>
        <w:rPr>
          <w:color w:val="13262F"/>
        </w:rPr>
      </w:pPr>
      <w:r>
        <w:rPr>
          <w:color w:val="13262F"/>
        </w:rPr>
        <w:t xml:space="preserve">1. </w:t>
      </w:r>
      <w:r w:rsidRPr="00C66511">
        <w:rPr>
          <w:color w:val="13262F"/>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 </w:t>
      </w:r>
    </w:p>
    <w:p w:rsidR="00C66511" w:rsidRPr="00C66511" w:rsidRDefault="00C66511" w:rsidP="00C66511">
      <w:pPr>
        <w:spacing w:after="186" w:line="276" w:lineRule="auto"/>
        <w:ind w:left="0" w:right="237" w:firstLine="567"/>
        <w:rPr>
          <w:color w:val="13262F"/>
        </w:rPr>
      </w:pPr>
      <w:r>
        <w:rPr>
          <w:color w:val="13262F"/>
        </w:rPr>
        <w:t xml:space="preserve">2. </w:t>
      </w:r>
      <w:r w:rsidRPr="00C66511">
        <w:rPr>
          <w:color w:val="13262F"/>
        </w:rPr>
        <w:t xml:space="preserve">Обеспечение наиболее экономически эффективными способами качественного и надежного снабжения тепло энергоресурсами потребителей, надлежащим образом исполняющих свои обязанности перед субъектами теплоснабжения; </w:t>
      </w:r>
    </w:p>
    <w:p w:rsidR="00C66511" w:rsidRPr="00C66511" w:rsidRDefault="00C66511" w:rsidP="00C66511">
      <w:pPr>
        <w:spacing w:after="186" w:line="276" w:lineRule="auto"/>
        <w:ind w:left="0" w:right="237" w:firstLine="567"/>
        <w:rPr>
          <w:color w:val="13262F"/>
        </w:rPr>
      </w:pPr>
      <w:r>
        <w:rPr>
          <w:color w:val="13262F"/>
        </w:rPr>
        <w:t xml:space="preserve">3. </w:t>
      </w:r>
      <w:r w:rsidRPr="00C66511">
        <w:rPr>
          <w:color w:val="13262F"/>
        </w:rPr>
        <w:t xml:space="preserve">Установление ответственности субъектов теплоснабжения за надежное и качественное теплоснабжение потребителей; </w:t>
      </w:r>
    </w:p>
    <w:p w:rsidR="00C66511" w:rsidRDefault="00C66511" w:rsidP="00C66511">
      <w:pPr>
        <w:spacing w:after="186" w:line="276" w:lineRule="auto"/>
        <w:ind w:left="0" w:right="237" w:firstLine="567"/>
        <w:rPr>
          <w:color w:val="13262F"/>
        </w:rPr>
      </w:pPr>
      <w:r>
        <w:rPr>
          <w:color w:val="13262F"/>
        </w:rPr>
        <w:t xml:space="preserve">4. </w:t>
      </w:r>
      <w:r w:rsidRPr="00C66511">
        <w:rPr>
          <w:color w:val="13262F"/>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C66511" w:rsidRPr="00C66511" w:rsidRDefault="00C66511" w:rsidP="00C66511">
      <w:pPr>
        <w:spacing w:after="186" w:line="276" w:lineRule="auto"/>
        <w:ind w:left="0" w:right="237" w:firstLine="567"/>
        <w:rPr>
          <w:color w:val="13262F"/>
        </w:rPr>
      </w:pPr>
      <w:r>
        <w:t xml:space="preserve">5. </w:t>
      </w:r>
      <w:r w:rsidRPr="00C1565D">
        <w:t>Обеспечение безопасности системы теплоснабжения</w:t>
      </w:r>
      <w:r>
        <w:t>.</w:t>
      </w:r>
    </w:p>
    <w:p w:rsidR="00636BC4" w:rsidRPr="00C1565D" w:rsidRDefault="00636BC4" w:rsidP="00C66511">
      <w:pPr>
        <w:pStyle w:val="2"/>
        <w:ind w:left="0" w:firstLine="567"/>
        <w:jc w:val="center"/>
        <w:rPr>
          <w:rFonts w:ascii="Times New Roman" w:hAnsi="Times New Roman" w:cs="Times New Roman"/>
          <w:b/>
          <w:color w:val="0070C0"/>
          <w:sz w:val="28"/>
          <w:szCs w:val="28"/>
        </w:rPr>
      </w:pPr>
      <w:bookmarkStart w:id="1" w:name="_Toc98834561"/>
      <w:r w:rsidRPr="00C1565D">
        <w:rPr>
          <w:rFonts w:ascii="Times New Roman" w:hAnsi="Times New Roman" w:cs="Times New Roman"/>
          <w:b/>
          <w:color w:val="0070C0"/>
          <w:sz w:val="28"/>
          <w:szCs w:val="28"/>
        </w:rPr>
        <w:lastRenderedPageBreak/>
        <w:t>Общие сведения.</w:t>
      </w:r>
      <w:bookmarkEnd w:id="1"/>
    </w:p>
    <w:p w:rsidR="00636BC4" w:rsidRPr="00C1565D" w:rsidRDefault="00636BC4" w:rsidP="00C1565D">
      <w:pPr>
        <w:spacing w:after="186" w:line="360" w:lineRule="auto"/>
        <w:ind w:left="-162" w:right="237" w:firstLine="567"/>
      </w:pPr>
      <w:r w:rsidRPr="00C1565D">
        <w:rPr>
          <w:noProof/>
          <w:color w:val="auto"/>
        </w:rPr>
        <w:drawing>
          <wp:inline distT="0" distB="0" distL="0" distR="0" wp14:anchorId="697494C5" wp14:editId="387C3504">
            <wp:extent cx="5941695" cy="5938659"/>
            <wp:effectExtent l="0" t="0" r="1905" b="5080"/>
            <wp:docPr id="2" name="Рисунок 2" descr="C:\Users\pec\Desktop\КартаСел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Desktop\КартаСели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5938659"/>
                    </a:xfrm>
                    <a:prstGeom prst="rect">
                      <a:avLst/>
                    </a:prstGeom>
                    <a:noFill/>
                    <a:ln>
                      <a:noFill/>
                    </a:ln>
                  </pic:spPr>
                </pic:pic>
              </a:graphicData>
            </a:graphic>
          </wp:inline>
        </w:drawing>
      </w:r>
    </w:p>
    <w:p w:rsidR="00636BC4" w:rsidRPr="00C1565D" w:rsidRDefault="00636BC4" w:rsidP="009E66E1">
      <w:pPr>
        <w:spacing w:after="0" w:line="259" w:lineRule="auto"/>
        <w:ind w:left="0" w:firstLine="567"/>
        <w:jc w:val="center"/>
      </w:pPr>
      <w:r w:rsidRPr="00C1565D">
        <w:rPr>
          <w:b/>
          <w:color w:val="13262F"/>
          <w:u w:val="single" w:color="13262F"/>
        </w:rPr>
        <w:t>Рисунок 1</w:t>
      </w:r>
    </w:p>
    <w:p w:rsidR="00C1565D" w:rsidRDefault="00C1565D" w:rsidP="009E66E1">
      <w:pPr>
        <w:spacing w:after="186" w:line="276" w:lineRule="auto"/>
        <w:ind w:left="0" w:right="237" w:firstLine="567"/>
        <w:rPr>
          <w:color w:val="13262F"/>
        </w:rPr>
      </w:pPr>
      <w:r w:rsidRPr="00C1565D">
        <w:rPr>
          <w:color w:val="13262F"/>
        </w:rPr>
        <w:t xml:space="preserve">МО </w:t>
      </w:r>
      <w:r w:rsidRPr="00C1565D">
        <w:t xml:space="preserve">Селивановское сельское поселение расположено в центральной части района, на западе омывается </w:t>
      </w:r>
      <w:hyperlink r:id="rId10" w:tooltip="Ладожское озеро" w:history="1">
        <w:r w:rsidRPr="00C1565D">
          <w:rPr>
            <w:color w:val="auto"/>
          </w:rPr>
          <w:t>Ладожским озером</w:t>
        </w:r>
      </w:hyperlink>
      <w:r w:rsidRPr="00C1565D">
        <w:rPr>
          <w:color w:val="auto"/>
        </w:rPr>
        <w:t xml:space="preserve">, </w:t>
      </w:r>
      <w:r w:rsidRPr="00C1565D">
        <w:rPr>
          <w:color w:val="13262F"/>
        </w:rPr>
        <w:t xml:space="preserve">на юге граничит с </w:t>
      </w:r>
      <w:proofErr w:type="spellStart"/>
      <w:r w:rsidRPr="00C1565D">
        <w:rPr>
          <w:color w:val="13262F"/>
        </w:rPr>
        <w:t>Колчановским</w:t>
      </w:r>
      <w:proofErr w:type="spellEnd"/>
      <w:r w:rsidRPr="00C1565D">
        <w:rPr>
          <w:color w:val="13262F"/>
        </w:rPr>
        <w:t xml:space="preserve"> сельским поселением Волховского района, на севере и северо-востоке - с </w:t>
      </w:r>
      <w:proofErr w:type="spellStart"/>
      <w:r w:rsidRPr="00C1565D">
        <w:rPr>
          <w:color w:val="13262F"/>
        </w:rPr>
        <w:t>Потанинским</w:t>
      </w:r>
      <w:proofErr w:type="spellEnd"/>
      <w:r w:rsidRPr="00C1565D">
        <w:rPr>
          <w:color w:val="13262F"/>
        </w:rPr>
        <w:t xml:space="preserve"> сельским поселением Волховского района на западе - с </w:t>
      </w:r>
      <w:proofErr w:type="spellStart"/>
      <w:r w:rsidRPr="00C1565D">
        <w:rPr>
          <w:color w:val="13262F"/>
        </w:rPr>
        <w:t>Сясьстройским</w:t>
      </w:r>
      <w:proofErr w:type="spellEnd"/>
      <w:r w:rsidRPr="00C1565D">
        <w:rPr>
          <w:color w:val="13262F"/>
        </w:rPr>
        <w:t xml:space="preserve"> городским поселением. </w:t>
      </w:r>
    </w:p>
    <w:p w:rsidR="009D3E4C" w:rsidRPr="009D3E4C" w:rsidRDefault="002D514A" w:rsidP="009E66E1">
      <w:pPr>
        <w:spacing w:after="186" w:line="276" w:lineRule="auto"/>
        <w:ind w:left="0" w:right="237" w:firstLine="567"/>
        <w:rPr>
          <w:color w:val="13262F"/>
        </w:rPr>
      </w:pPr>
      <w:r w:rsidRPr="002D514A">
        <w:rPr>
          <w:color w:val="13262F"/>
        </w:rPr>
        <w:t>Посёлок Селиваново основан в 1929 году в связи с разработкой Селивановского торфяного месторождения, организацией Селивановского </w:t>
      </w:r>
      <w:proofErr w:type="spellStart"/>
      <w:r w:rsidR="00B25D63">
        <w:fldChar w:fldCharType="begin"/>
      </w:r>
      <w:r w:rsidR="00B25D63">
        <w:instrText xml:space="preserve"> HYPERLI</w:instrText>
      </w:r>
      <w:r w:rsidR="00B25D63">
        <w:instrText xml:space="preserve">NK "https://ru.wikipedia.org/wiki/%D0%A2%D0%BE%D1%80%D1%84%D0%BE%D0%BF%D1%80%D0%B5%D0%B4%D0%BF%D1%80%D0%B8%D1%8F%D1%82%D0%B8%D0%B5" \o "Торфопредприятие" </w:instrText>
      </w:r>
      <w:r w:rsidR="00B25D63">
        <w:fldChar w:fldCharType="separate"/>
      </w:r>
      <w:r w:rsidRPr="002D514A">
        <w:rPr>
          <w:color w:val="13262F"/>
        </w:rPr>
        <w:t>торфопредприятия</w:t>
      </w:r>
      <w:proofErr w:type="spellEnd"/>
      <w:r w:rsidR="00B25D63">
        <w:rPr>
          <w:color w:val="13262F"/>
        </w:rPr>
        <w:fldChar w:fldCharType="end"/>
      </w:r>
      <w:r w:rsidRPr="002D514A">
        <w:rPr>
          <w:color w:val="13262F"/>
        </w:rPr>
        <w:t> </w:t>
      </w:r>
      <w:r w:rsidR="00211DE9">
        <w:rPr>
          <w:color w:val="13262F"/>
        </w:rPr>
        <w:t xml:space="preserve"> </w:t>
      </w:r>
      <w:r w:rsidRPr="002D514A">
        <w:rPr>
          <w:color w:val="13262F"/>
        </w:rPr>
        <w:t>и прокладкой </w:t>
      </w:r>
      <w:hyperlink r:id="rId11" w:tooltip="Узкоколейная железная дорога" w:history="1">
        <w:r w:rsidRPr="002D514A">
          <w:rPr>
            <w:color w:val="13262F"/>
          </w:rPr>
          <w:t xml:space="preserve">узкоколейной железной </w:t>
        </w:r>
        <w:r w:rsidRPr="002D514A">
          <w:rPr>
            <w:color w:val="13262F"/>
          </w:rPr>
          <w:lastRenderedPageBreak/>
          <w:t>дороги</w:t>
        </w:r>
      </w:hyperlink>
      <w:r>
        <w:rPr>
          <w:color w:val="13262F"/>
        </w:rPr>
        <w:t xml:space="preserve"> </w:t>
      </w:r>
      <w:r w:rsidRPr="002D514A">
        <w:rPr>
          <w:color w:val="13262F"/>
        </w:rPr>
        <w:t>до </w:t>
      </w:r>
      <w:proofErr w:type="spellStart"/>
      <w:r w:rsidR="00B25D63">
        <w:fldChar w:fldCharType="begin"/>
      </w:r>
      <w:r w:rsidR="00B25D63">
        <w:instrText xml:space="preserve"> HYPERLINK "https://ru.wikipedia.org/wiki/%D0%A1%D1%8</w:instrText>
      </w:r>
      <w:r w:rsidR="00B25D63">
        <w:instrText>F%D1%81%D1%8C%D1%81%D1%82%D1%80%D0%BE%D0%B9%D1%81%D0%BA%D0%B8%D0%B9_%D1%86%D0%B5%D0%BB%D0%BB%D1%8E%D0%BB%D0%BE%D0%B7%D0%BD%D0%BE-%D0%B1%D1%83%D0%BC%D0%B0%D0%B6%D0%BD%D1%8B%D0%B9_%D0%BA%D0%BE%D0%BC%D0%B1%D0%B8%D0%BD%D0%B0%D1%82" \o "Сясьстройский целлюлозно</w:instrText>
      </w:r>
      <w:r w:rsidR="00B25D63">
        <w:instrText xml:space="preserve">-бумажный комбинат" </w:instrText>
      </w:r>
      <w:r w:rsidR="00B25D63">
        <w:fldChar w:fldCharType="separate"/>
      </w:r>
      <w:r w:rsidRPr="002D514A">
        <w:rPr>
          <w:color w:val="13262F"/>
        </w:rPr>
        <w:t>Сясьского</w:t>
      </w:r>
      <w:proofErr w:type="spellEnd"/>
      <w:r w:rsidRPr="002D514A">
        <w:rPr>
          <w:color w:val="13262F"/>
        </w:rPr>
        <w:t xml:space="preserve"> ЦБК</w:t>
      </w:r>
      <w:r w:rsidR="00B25D63">
        <w:rPr>
          <w:color w:val="13262F"/>
        </w:rPr>
        <w:fldChar w:fldCharType="end"/>
      </w:r>
      <w:r w:rsidRPr="002D514A">
        <w:rPr>
          <w:color w:val="13262F"/>
        </w:rPr>
        <w:t>.</w:t>
      </w:r>
      <w:r w:rsidR="009D3E4C">
        <w:rPr>
          <w:color w:val="13262F"/>
        </w:rPr>
        <w:t xml:space="preserve"> </w:t>
      </w:r>
      <w:r w:rsidR="009D3E4C" w:rsidRPr="00C1565D">
        <w:rPr>
          <w:color w:val="13262F"/>
        </w:rPr>
        <w:t xml:space="preserve">Общая площадь Селивановского сельского поселения: 196,13 км² </w:t>
      </w:r>
    </w:p>
    <w:p w:rsidR="002D514A" w:rsidRDefault="002D514A" w:rsidP="009E66E1">
      <w:pPr>
        <w:spacing w:after="186" w:line="276" w:lineRule="auto"/>
        <w:ind w:left="0" w:right="237" w:firstLine="567"/>
        <w:rPr>
          <w:color w:val="13262F"/>
        </w:rPr>
      </w:pPr>
      <w:r w:rsidRPr="002D514A">
        <w:rPr>
          <w:color w:val="13262F"/>
        </w:rPr>
        <w:t>С 1 января 2006 года, в соответствии с областным </w:t>
      </w:r>
      <w:hyperlink r:id="rId12" w:tooltip="Закон (право)" w:history="1">
        <w:r w:rsidRPr="002D514A">
          <w:rPr>
            <w:color w:val="13262F"/>
          </w:rPr>
          <w:t>законом</w:t>
        </w:r>
      </w:hyperlink>
      <w:r w:rsidRPr="002D514A">
        <w:rPr>
          <w:color w:val="13262F"/>
        </w:rPr>
        <w:t xml:space="preserve"> от </w:t>
      </w:r>
      <w:r w:rsidR="009F7F4C">
        <w:rPr>
          <w:color w:val="13262F"/>
        </w:rPr>
        <w:t>0</w:t>
      </w:r>
      <w:r w:rsidRPr="002D514A">
        <w:rPr>
          <w:color w:val="13262F"/>
        </w:rPr>
        <w:t>6</w:t>
      </w:r>
      <w:r w:rsidR="009F7F4C">
        <w:rPr>
          <w:color w:val="13262F"/>
        </w:rPr>
        <w:t>.09.</w:t>
      </w:r>
      <w:r w:rsidRPr="002D514A">
        <w:rPr>
          <w:color w:val="13262F"/>
        </w:rPr>
        <w:t xml:space="preserve">2004 </w:t>
      </w:r>
      <w:r w:rsidR="009F7F4C" w:rsidRPr="002D514A">
        <w:rPr>
          <w:color w:val="13262F"/>
        </w:rPr>
        <w:t>№ 56-оз</w:t>
      </w:r>
      <w:r w:rsidRPr="002D514A">
        <w:rPr>
          <w:color w:val="13262F"/>
        </w:rPr>
        <w:t xml:space="preserve"> «Об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 посёлок Селиваново является центром </w:t>
      </w:r>
      <w:hyperlink r:id="rId13" w:tooltip="Селивановское сельское поселение (Ленинградская область)" w:history="1">
        <w:r w:rsidRPr="002D514A">
          <w:rPr>
            <w:color w:val="13262F"/>
          </w:rPr>
          <w:t>Селивановского сельского поселения</w:t>
        </w:r>
      </w:hyperlink>
      <w:r>
        <w:rPr>
          <w:color w:val="13262F"/>
        </w:rPr>
        <w:t xml:space="preserve">. </w:t>
      </w:r>
    </w:p>
    <w:p w:rsidR="00C1565D" w:rsidRDefault="00C1565D" w:rsidP="009E66E1">
      <w:pPr>
        <w:spacing w:after="131" w:line="276" w:lineRule="auto"/>
        <w:ind w:left="-162" w:right="237" w:firstLine="567"/>
        <w:rPr>
          <w:color w:val="auto"/>
        </w:rPr>
      </w:pPr>
      <w:r w:rsidRPr="00C1565D">
        <w:rPr>
          <w:color w:val="13262F"/>
        </w:rPr>
        <w:tab/>
      </w:r>
      <w:r w:rsidRPr="00C1565D">
        <w:rPr>
          <w:color w:val="252525"/>
        </w:rPr>
        <w:t>Расстояние от административного центра полселения до районного центра — 50 км.</w:t>
      </w:r>
      <w:r w:rsidRPr="00C1565D">
        <w:t xml:space="preserve"> По территории поселения проходят железная дорога </w:t>
      </w:r>
      <w:hyperlink r:id="rId14" w:tooltip="Санкт-Петербург" w:history="1">
        <w:r w:rsidRPr="00C1565D">
          <w:rPr>
            <w:color w:val="auto"/>
          </w:rPr>
          <w:t>Санкт-Петербург</w:t>
        </w:r>
      </w:hyperlink>
      <w:r w:rsidRPr="00C1565D">
        <w:rPr>
          <w:color w:val="auto"/>
        </w:rPr>
        <w:t xml:space="preserve"> — </w:t>
      </w:r>
      <w:hyperlink r:id="rId15" w:tooltip="Мурманск" w:history="1">
        <w:r w:rsidRPr="00C1565D">
          <w:rPr>
            <w:color w:val="auto"/>
          </w:rPr>
          <w:t>Мурманск</w:t>
        </w:r>
      </w:hyperlink>
      <w:r w:rsidRPr="00C1565D">
        <w:rPr>
          <w:color w:val="auto"/>
        </w:rPr>
        <w:t xml:space="preserve"> </w:t>
      </w:r>
      <w:r w:rsidRPr="00C1565D">
        <w:t xml:space="preserve">(о/п </w:t>
      </w:r>
      <w:r w:rsidRPr="00C1565D">
        <w:rPr>
          <w:i/>
          <w:iCs/>
        </w:rPr>
        <w:t>159 км</w:t>
      </w:r>
      <w:r w:rsidRPr="00C1565D">
        <w:t xml:space="preserve"> и </w:t>
      </w:r>
      <w:r w:rsidRPr="00C1565D">
        <w:rPr>
          <w:i/>
          <w:iCs/>
        </w:rPr>
        <w:t>165 км</w:t>
      </w:r>
      <w:r w:rsidRPr="00C1565D">
        <w:t xml:space="preserve">) и федеральная автодорога М18 </w:t>
      </w:r>
      <w:hyperlink r:id="rId16" w:tooltip="Кола (автодорога)" w:history="1">
        <w:r w:rsidRPr="00C1565D">
          <w:rPr>
            <w:color w:val="auto"/>
          </w:rPr>
          <w:t>«Кола»</w:t>
        </w:r>
      </w:hyperlink>
      <w:r w:rsidRPr="00C1565D">
        <w:rPr>
          <w:color w:val="auto"/>
        </w:rPr>
        <w:t>.</w:t>
      </w:r>
    </w:p>
    <w:p w:rsidR="00C1565D" w:rsidRPr="00211DE9" w:rsidRDefault="00C1565D" w:rsidP="009E66E1">
      <w:pPr>
        <w:spacing w:after="131" w:line="276" w:lineRule="auto"/>
        <w:ind w:left="-162" w:right="237" w:firstLine="567"/>
        <w:rPr>
          <w:color w:val="auto"/>
          <w:szCs w:val="28"/>
        </w:rPr>
      </w:pPr>
      <w:r w:rsidRPr="00C1565D">
        <w:rPr>
          <w:color w:val="auto"/>
        </w:rPr>
        <w:t>В состав муниципального образования Селивановское сельское поселение включено 11 населенных пунктов:</w:t>
      </w:r>
    </w:p>
    <w:p w:rsidR="00211DE9" w:rsidRPr="00211DE9" w:rsidRDefault="00211DE9" w:rsidP="00211DE9">
      <w:pPr>
        <w:pStyle w:val="ad"/>
        <w:keepNext/>
        <w:rPr>
          <w:b/>
          <w:i w:val="0"/>
          <w:sz w:val="28"/>
          <w:szCs w:val="28"/>
        </w:rPr>
      </w:pPr>
      <w:r w:rsidRPr="00211DE9">
        <w:rPr>
          <w:b/>
          <w:i w:val="0"/>
          <w:sz w:val="28"/>
          <w:szCs w:val="28"/>
        </w:rPr>
        <w:t xml:space="preserve">Таблица </w:t>
      </w:r>
      <w:r w:rsidRPr="00211DE9">
        <w:rPr>
          <w:b/>
          <w:i w:val="0"/>
          <w:sz w:val="28"/>
          <w:szCs w:val="28"/>
        </w:rPr>
        <w:fldChar w:fldCharType="begin"/>
      </w:r>
      <w:r w:rsidRPr="00211DE9">
        <w:rPr>
          <w:b/>
          <w:i w:val="0"/>
          <w:sz w:val="28"/>
          <w:szCs w:val="28"/>
        </w:rPr>
        <w:instrText xml:space="preserve"> SEQ Таблица \* ARABIC </w:instrText>
      </w:r>
      <w:r w:rsidRPr="00211DE9">
        <w:rPr>
          <w:b/>
          <w:i w:val="0"/>
          <w:sz w:val="28"/>
          <w:szCs w:val="28"/>
        </w:rPr>
        <w:fldChar w:fldCharType="separate"/>
      </w:r>
      <w:r w:rsidR="00CB44D8">
        <w:rPr>
          <w:b/>
          <w:i w:val="0"/>
          <w:noProof/>
          <w:sz w:val="28"/>
          <w:szCs w:val="28"/>
        </w:rPr>
        <w:t>1</w:t>
      </w:r>
      <w:r w:rsidRPr="00211DE9">
        <w:rPr>
          <w:b/>
          <w:i w:val="0"/>
          <w:sz w:val="28"/>
          <w:szCs w:val="28"/>
        </w:rPr>
        <w:fldChar w:fldCharType="end"/>
      </w:r>
    </w:p>
    <w:tbl>
      <w:tblPr>
        <w:tblW w:w="9072" w:type="dxa"/>
        <w:tblInd w:w="-5" w:type="dxa"/>
        <w:tblLook w:val="04A0" w:firstRow="1" w:lastRow="0" w:firstColumn="1" w:lastColumn="0" w:noHBand="0" w:noVBand="1"/>
      </w:tblPr>
      <w:tblGrid>
        <w:gridCol w:w="1560"/>
        <w:gridCol w:w="4110"/>
        <w:gridCol w:w="3402"/>
      </w:tblGrid>
      <w:tr w:rsidR="002D514A" w:rsidRPr="00D91C53" w:rsidTr="004A7BD8">
        <w:trPr>
          <w:trHeight w:val="201"/>
        </w:trPr>
        <w:tc>
          <w:tcPr>
            <w:tcW w:w="1560"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2D514A" w:rsidRPr="00D91C53" w:rsidRDefault="002D514A" w:rsidP="004A7BD8">
            <w:pPr>
              <w:spacing w:after="0" w:line="240" w:lineRule="auto"/>
              <w:ind w:left="0" w:firstLine="0"/>
              <w:jc w:val="center"/>
              <w:rPr>
                <w:szCs w:val="28"/>
              </w:rPr>
            </w:pPr>
            <w:r w:rsidRPr="00D91C53">
              <w:rPr>
                <w:szCs w:val="28"/>
              </w:rPr>
              <w:t>№</w:t>
            </w:r>
          </w:p>
        </w:tc>
        <w:tc>
          <w:tcPr>
            <w:tcW w:w="4110" w:type="dxa"/>
            <w:tcBorders>
              <w:top w:val="single" w:sz="4" w:space="0" w:color="auto"/>
              <w:left w:val="nil"/>
              <w:bottom w:val="single" w:sz="4" w:space="0" w:color="auto"/>
              <w:right w:val="single" w:sz="4" w:space="0" w:color="auto"/>
            </w:tcBorders>
            <w:shd w:val="clear" w:color="000000" w:fill="BDD6EE"/>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Населённый пункт</w:t>
            </w:r>
          </w:p>
        </w:tc>
        <w:tc>
          <w:tcPr>
            <w:tcW w:w="3402" w:type="dxa"/>
            <w:tcBorders>
              <w:top w:val="single" w:sz="4" w:space="0" w:color="auto"/>
              <w:left w:val="nil"/>
              <w:bottom w:val="single" w:sz="4" w:space="0" w:color="auto"/>
              <w:right w:val="single" w:sz="4" w:space="0" w:color="auto"/>
            </w:tcBorders>
            <w:shd w:val="clear" w:color="000000" w:fill="BDD6EE"/>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Население</w:t>
            </w:r>
          </w:p>
        </w:tc>
      </w:tr>
      <w:tr w:rsidR="002D514A" w:rsidRPr="00D91C53" w:rsidTr="004A7BD8">
        <w:trPr>
          <w:trHeight w:val="13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Антипово</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2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Дрюневщина</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Жуковщина</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Заречье</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Лунгачи</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6</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Лунгачи</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21</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Низино</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34</w:t>
            </w:r>
          </w:p>
        </w:tc>
      </w:tr>
      <w:tr w:rsidR="002D514A" w:rsidRPr="00D91C53" w:rsidTr="004A7BD8">
        <w:trPr>
          <w:trHeight w:val="9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8</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Остров</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12</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Свирь-Городок</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10</w:t>
            </w:r>
          </w:p>
        </w:tc>
        <w:tc>
          <w:tcPr>
            <w:tcW w:w="4110"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Селиваново</w:t>
            </w:r>
          </w:p>
        </w:tc>
        <w:tc>
          <w:tcPr>
            <w:tcW w:w="3402"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7F1BB9">
            <w:pPr>
              <w:spacing w:after="0" w:line="240" w:lineRule="auto"/>
              <w:ind w:left="0" w:firstLine="0"/>
              <w:jc w:val="center"/>
              <w:rPr>
                <w:szCs w:val="28"/>
              </w:rPr>
            </w:pPr>
            <w:r w:rsidRPr="00D91C53">
              <w:rPr>
                <w:szCs w:val="28"/>
              </w:rPr>
              <w:t>9</w:t>
            </w:r>
            <w:r w:rsidR="007F1BB9">
              <w:rPr>
                <w:szCs w:val="28"/>
              </w:rPr>
              <w:t>43</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Телжево</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bl>
    <w:p w:rsidR="00636BC4" w:rsidRPr="00C1565D" w:rsidRDefault="00636BC4" w:rsidP="00C1565D">
      <w:pPr>
        <w:ind w:left="0" w:right="65" w:firstLine="567"/>
      </w:pPr>
      <w:r w:rsidRPr="00C1565D">
        <w:t>Общая численность населения на 20</w:t>
      </w:r>
      <w:r w:rsidR="004309E4">
        <w:t>22</w:t>
      </w:r>
      <w:r w:rsidR="000C7098">
        <w:t>г. составляет</w:t>
      </w:r>
      <w:r w:rsidRPr="00C1565D">
        <w:t xml:space="preserve"> </w:t>
      </w:r>
      <w:r w:rsidR="007F1BB9">
        <w:t>1039</w:t>
      </w:r>
      <w:r w:rsidRPr="00C1565D">
        <w:t xml:space="preserve"> человек. </w:t>
      </w:r>
    </w:p>
    <w:p w:rsidR="0041049B" w:rsidRPr="00952EB0" w:rsidRDefault="009D3E4C" w:rsidP="00952EB0">
      <w:pPr>
        <w:pStyle w:val="2"/>
        <w:ind w:left="0"/>
        <w:jc w:val="center"/>
        <w:rPr>
          <w:rFonts w:ascii="Times New Roman" w:hAnsi="Times New Roman" w:cs="Times New Roman"/>
          <w:b/>
          <w:color w:val="0070C0"/>
          <w:sz w:val="28"/>
          <w:szCs w:val="28"/>
        </w:rPr>
      </w:pPr>
      <w:bookmarkStart w:id="2" w:name="_Toc4485804"/>
      <w:bookmarkStart w:id="3" w:name="_Toc98834562"/>
      <w:r>
        <w:rPr>
          <w:rFonts w:ascii="Times New Roman" w:hAnsi="Times New Roman" w:cs="Times New Roman"/>
          <w:b/>
          <w:color w:val="0070C0"/>
          <w:sz w:val="28"/>
          <w:szCs w:val="28"/>
        </w:rPr>
        <w:t>К</w:t>
      </w:r>
      <w:r w:rsidR="0041049B" w:rsidRPr="00952EB0">
        <w:rPr>
          <w:rFonts w:ascii="Times New Roman" w:hAnsi="Times New Roman" w:cs="Times New Roman"/>
          <w:b/>
          <w:color w:val="0070C0"/>
          <w:sz w:val="28"/>
          <w:szCs w:val="28"/>
        </w:rPr>
        <w:t>лимат.</w:t>
      </w:r>
      <w:bookmarkEnd w:id="2"/>
      <w:bookmarkEnd w:id="3"/>
    </w:p>
    <w:p w:rsidR="009D3E4C" w:rsidRDefault="0041049B" w:rsidP="009E66E1">
      <w:pPr>
        <w:spacing w:line="276" w:lineRule="auto"/>
        <w:ind w:left="0" w:right="65" w:firstLine="567"/>
      </w:pPr>
      <w:r w:rsidRPr="00C1565D">
        <w:t>Территория Селивановского сельского поселения расположена в зоне уме</w:t>
      </w:r>
      <w:r w:rsidR="00952EB0">
        <w:t>ренно-континентального климата.</w:t>
      </w:r>
    </w:p>
    <w:p w:rsidR="009D3E4C" w:rsidRDefault="00952EB0" w:rsidP="009E66E1">
      <w:pPr>
        <w:spacing w:line="276" w:lineRule="auto"/>
        <w:ind w:left="0" w:right="65" w:firstLine="567"/>
      </w:pPr>
      <w:r>
        <w:t xml:space="preserve"> </w:t>
      </w:r>
      <w:r w:rsidR="0041049B" w:rsidRPr="00C1565D">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w:t>
      </w:r>
    </w:p>
    <w:p w:rsidR="0041049B" w:rsidRPr="00C1565D" w:rsidRDefault="0041049B" w:rsidP="009E66E1">
      <w:pPr>
        <w:spacing w:line="276" w:lineRule="auto"/>
        <w:ind w:left="0" w:right="65" w:firstLine="567"/>
      </w:pPr>
      <w:r w:rsidRPr="00C1565D">
        <w:t xml:space="preserve">Вторжения атлантических воздушных масс чаще всего связаны с циклонической деятельностью и сопровождаются обычно ветреной пасмурной </w:t>
      </w:r>
      <w:r w:rsidRPr="00C1565D">
        <w:lastRenderedPageBreak/>
        <w:t xml:space="preserve">погодой. Наряду с атлантическими здесь преобладают континентальные воздушные массы. </w:t>
      </w:r>
    </w:p>
    <w:p w:rsidR="0041049B" w:rsidRPr="00C1565D" w:rsidRDefault="0041049B" w:rsidP="009E66E1">
      <w:pPr>
        <w:spacing w:line="276" w:lineRule="auto"/>
        <w:ind w:left="0" w:right="53" w:firstLine="567"/>
      </w:pPr>
      <w:r w:rsidRPr="00C1565D">
        <w:t xml:space="preserve">Территория Селивановского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41049B" w:rsidRPr="00C1565D" w:rsidRDefault="0041049B" w:rsidP="009E66E1">
      <w:pPr>
        <w:spacing w:line="276" w:lineRule="auto"/>
        <w:ind w:left="0" w:right="53" w:firstLine="567"/>
      </w:pPr>
      <w:r w:rsidRPr="00010997">
        <w:rPr>
          <w:b/>
        </w:rPr>
        <w:t>Зима</w:t>
      </w:r>
      <w:r w:rsidRPr="00C1565D">
        <w:t xml:space="preserve">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010997" w:rsidRDefault="0041049B" w:rsidP="009E66E1">
      <w:pPr>
        <w:spacing w:line="276" w:lineRule="auto"/>
        <w:ind w:left="0" w:right="53" w:firstLine="567"/>
      </w:pPr>
      <w:r w:rsidRPr="00C1565D">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w:t>
      </w:r>
    </w:p>
    <w:p w:rsidR="0041049B" w:rsidRPr="00C1565D" w:rsidRDefault="0041049B" w:rsidP="009E66E1">
      <w:pPr>
        <w:spacing w:line="276" w:lineRule="auto"/>
        <w:ind w:left="0" w:right="53" w:firstLine="567"/>
      </w:pPr>
      <w:r w:rsidRPr="00C1565D">
        <w:t xml:space="preserve">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010997" w:rsidRDefault="0041049B" w:rsidP="009E66E1">
      <w:pPr>
        <w:spacing w:line="276" w:lineRule="auto"/>
        <w:ind w:left="0" w:right="65" w:firstLine="567"/>
      </w:pPr>
      <w:r w:rsidRPr="00010997">
        <w:rPr>
          <w:b/>
        </w:rPr>
        <w:t xml:space="preserve">Весной </w:t>
      </w:r>
      <w:r w:rsidRPr="00C1565D">
        <w:t xml:space="preserve">переход среднесуточных температур воздуха от отрицательных значений к положительным происходит в первой декаде апреля.  </w:t>
      </w:r>
    </w:p>
    <w:p w:rsidR="0041049B" w:rsidRPr="00C1565D" w:rsidRDefault="0041049B" w:rsidP="009E66E1">
      <w:pPr>
        <w:spacing w:line="276" w:lineRule="auto"/>
        <w:ind w:left="0" w:right="65" w:firstLine="567"/>
      </w:pPr>
      <w:r w:rsidRPr="00C1565D">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952EB0" w:rsidRDefault="0041049B" w:rsidP="009E66E1">
      <w:pPr>
        <w:spacing w:after="187" w:line="276" w:lineRule="auto"/>
        <w:ind w:left="0" w:right="65" w:firstLine="567"/>
      </w:pPr>
      <w:r w:rsidRPr="00C1565D">
        <w:t xml:space="preserve">Последний заморозок обычно наблюдается в третьей декаде мая. Продолжительность безморозного периода составляет на побережье Ладожского озера 138–149 дней, на остальной территории в среднем 123–125 дней.  </w:t>
      </w:r>
    </w:p>
    <w:p w:rsidR="001A612B" w:rsidRPr="00C1565D" w:rsidRDefault="001A612B" w:rsidP="009E66E1">
      <w:pPr>
        <w:spacing w:after="187" w:line="276" w:lineRule="auto"/>
        <w:ind w:left="0" w:right="65" w:firstLine="567"/>
      </w:pPr>
      <w:r w:rsidRPr="00010997">
        <w:rPr>
          <w:b/>
        </w:rPr>
        <w:t>Лето</w:t>
      </w:r>
      <w:r w:rsidRPr="00C1565D">
        <w:t xml:space="preserve">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w:t>
      </w:r>
      <w:r w:rsidRPr="00C1565D">
        <w:lastRenderedPageBreak/>
        <w:t>+34 °С.  В первой половине лета в мае–и</w:t>
      </w:r>
      <w:r w:rsidR="00010997">
        <w:t xml:space="preserve">юне бывают засушливые периоды. </w:t>
      </w:r>
      <w:r w:rsidRPr="00C1565D">
        <w:t xml:space="preserve">Территория Селивановского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952EB0" w:rsidRDefault="001A612B" w:rsidP="009E66E1">
      <w:pPr>
        <w:spacing w:line="276" w:lineRule="auto"/>
        <w:ind w:left="0" w:right="53" w:firstLine="567"/>
      </w:pPr>
      <w:r w:rsidRPr="00010997">
        <w:rPr>
          <w:b/>
        </w:rPr>
        <w:t>Осень</w:t>
      </w:r>
      <w:r w:rsidRPr="00C1565D">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1A612B" w:rsidRPr="00952EB0" w:rsidRDefault="001A612B" w:rsidP="00952EB0">
      <w:pPr>
        <w:pStyle w:val="2"/>
        <w:ind w:left="0"/>
        <w:jc w:val="center"/>
        <w:rPr>
          <w:rFonts w:ascii="Times New Roman" w:hAnsi="Times New Roman" w:cs="Times New Roman"/>
          <w:sz w:val="28"/>
          <w:szCs w:val="28"/>
        </w:rPr>
      </w:pPr>
      <w:bookmarkStart w:id="4" w:name="_Toc98834563"/>
      <w:r w:rsidRPr="00952EB0">
        <w:rPr>
          <w:rFonts w:ascii="Times New Roman" w:hAnsi="Times New Roman" w:cs="Times New Roman"/>
          <w:b/>
          <w:sz w:val="28"/>
          <w:szCs w:val="28"/>
        </w:rPr>
        <w:t>Характеристика процесса теплоснабжения.</w:t>
      </w:r>
      <w:bookmarkEnd w:id="4"/>
    </w:p>
    <w:p w:rsidR="007C1A24" w:rsidRPr="00794713" w:rsidRDefault="007C1A24" w:rsidP="009E66E1">
      <w:pPr>
        <w:spacing w:after="0" w:line="276" w:lineRule="auto"/>
        <w:ind w:left="0" w:firstLine="567"/>
        <w:rPr>
          <w:szCs w:val="28"/>
        </w:rPr>
      </w:pPr>
      <w:r>
        <w:rPr>
          <w:szCs w:val="28"/>
        </w:rPr>
        <w:t xml:space="preserve">Теплоснабжение потребителей </w:t>
      </w:r>
      <w:r w:rsidRPr="003A0C7F">
        <w:rPr>
          <w:szCs w:val="28"/>
        </w:rPr>
        <w:t>МО «Селивановское сельское поселение»</w:t>
      </w:r>
      <w:r>
        <w:rPr>
          <w:szCs w:val="28"/>
        </w:rPr>
        <w:t xml:space="preserve"> осуществляется: </w:t>
      </w:r>
      <w:r w:rsidRPr="009C62E8">
        <w:rPr>
          <w:szCs w:val="28"/>
        </w:rPr>
        <w:t xml:space="preserve">от котельной </w:t>
      </w:r>
      <w:r>
        <w:rPr>
          <w:szCs w:val="28"/>
        </w:rPr>
        <w:t>по адресу:</w:t>
      </w:r>
      <w:r w:rsidRPr="003A0C7F">
        <w:rPr>
          <w:szCs w:val="28"/>
        </w:rPr>
        <w:t xml:space="preserve"> д. Селиваново, ул. Первомайская</w:t>
      </w:r>
      <w:r w:rsidR="001634FF" w:rsidRPr="003A0C7F">
        <w:rPr>
          <w:szCs w:val="28"/>
        </w:rPr>
        <w:t>,</w:t>
      </w:r>
      <w:r w:rsidR="009B276F">
        <w:rPr>
          <w:szCs w:val="28"/>
        </w:rPr>
        <w:t xml:space="preserve"> д. 2б </w:t>
      </w:r>
      <w:r w:rsidRPr="003A0C7F">
        <w:rPr>
          <w:szCs w:val="28"/>
        </w:rPr>
        <w:t>работа</w:t>
      </w:r>
      <w:r w:rsidR="001634FF" w:rsidRPr="003A0C7F">
        <w:rPr>
          <w:szCs w:val="28"/>
        </w:rPr>
        <w:t>ющей</w:t>
      </w:r>
      <w:r w:rsidRPr="003A0C7F">
        <w:rPr>
          <w:szCs w:val="28"/>
        </w:rPr>
        <w:t xml:space="preserve"> на мазуте</w:t>
      </w:r>
      <w:r>
        <w:rPr>
          <w:szCs w:val="28"/>
        </w:rPr>
        <w:t>;</w:t>
      </w:r>
      <w:r w:rsidR="001634FF">
        <w:rPr>
          <w:szCs w:val="28"/>
        </w:rPr>
        <w:t xml:space="preserve"> с водогрейными кот</w:t>
      </w:r>
      <w:r w:rsidRPr="007E22CD">
        <w:rPr>
          <w:szCs w:val="28"/>
        </w:rPr>
        <w:t>л</w:t>
      </w:r>
      <w:r w:rsidR="001634FF">
        <w:rPr>
          <w:szCs w:val="28"/>
        </w:rPr>
        <w:t>ами</w:t>
      </w:r>
      <w:r w:rsidRPr="007E22CD">
        <w:rPr>
          <w:szCs w:val="28"/>
        </w:rPr>
        <w:t xml:space="preserve"> </w:t>
      </w:r>
      <w:r w:rsidRPr="003A0C7F">
        <w:rPr>
          <w:szCs w:val="28"/>
        </w:rPr>
        <w:t>КВГМ 2,5-95 - 3</w:t>
      </w:r>
      <w:r w:rsidRPr="007E22CD">
        <w:rPr>
          <w:szCs w:val="28"/>
        </w:rPr>
        <w:t xml:space="preserve"> шт.;</w:t>
      </w:r>
      <w:r>
        <w:rPr>
          <w:szCs w:val="28"/>
        </w:rPr>
        <w:t xml:space="preserve"> общая тепловая мощность </w:t>
      </w:r>
      <w:r w:rsidRPr="003A0C7F">
        <w:rPr>
          <w:szCs w:val="28"/>
        </w:rPr>
        <w:t>6,45</w:t>
      </w:r>
      <w:r>
        <w:rPr>
          <w:szCs w:val="28"/>
        </w:rPr>
        <w:t xml:space="preserve"> </w:t>
      </w:r>
      <w:r w:rsidRPr="00794713">
        <w:rPr>
          <w:szCs w:val="28"/>
        </w:rPr>
        <w:t>Гкал/час;</w:t>
      </w:r>
    </w:p>
    <w:p w:rsidR="007C1A24" w:rsidRPr="003752BE" w:rsidRDefault="007C1A24" w:rsidP="009E66E1">
      <w:pPr>
        <w:spacing w:after="0" w:line="276" w:lineRule="auto"/>
        <w:ind w:left="0" w:firstLine="567"/>
        <w:rPr>
          <w:szCs w:val="28"/>
        </w:rPr>
      </w:pPr>
      <w:r>
        <w:rPr>
          <w:szCs w:val="28"/>
        </w:rPr>
        <w:t>Установленная тепловая мощность котельной позволяет в</w:t>
      </w:r>
      <w:r w:rsidRPr="003752BE">
        <w:rPr>
          <w:szCs w:val="28"/>
        </w:rPr>
        <w:t>ыдавать теплоноситель с максимальными температурными параметрами.</w:t>
      </w:r>
    </w:p>
    <w:p w:rsidR="0009420D" w:rsidRPr="005D693C" w:rsidRDefault="0009420D" w:rsidP="009E66E1">
      <w:pPr>
        <w:spacing w:after="0" w:line="276" w:lineRule="auto"/>
        <w:ind w:left="0" w:firstLine="567"/>
        <w:rPr>
          <w:b/>
          <w:szCs w:val="28"/>
        </w:rPr>
      </w:pPr>
      <w:r>
        <w:rPr>
          <w:szCs w:val="28"/>
        </w:rPr>
        <w:t xml:space="preserve">Тепловая сеть двухтрубная, общая протяженность теплотрассы составляет в однотрубном исчислении </w:t>
      </w:r>
      <w:r w:rsidRPr="003A0C7F">
        <w:rPr>
          <w:szCs w:val="28"/>
        </w:rPr>
        <w:t>4</w:t>
      </w:r>
      <w:r w:rsidR="004309E4">
        <w:rPr>
          <w:szCs w:val="28"/>
        </w:rPr>
        <w:t>789</w:t>
      </w:r>
      <w:r w:rsidRPr="003A0C7F">
        <w:rPr>
          <w:szCs w:val="28"/>
        </w:rPr>
        <w:t xml:space="preserve"> м. (в однотрубном 9</w:t>
      </w:r>
      <w:r w:rsidR="004309E4">
        <w:rPr>
          <w:szCs w:val="28"/>
        </w:rPr>
        <w:t>578</w:t>
      </w:r>
      <w:r w:rsidRPr="003A0C7F">
        <w:rPr>
          <w:szCs w:val="28"/>
        </w:rPr>
        <w:t xml:space="preserve"> м), </w:t>
      </w:r>
      <w:r w:rsidRPr="001634FF">
        <w:rPr>
          <w:szCs w:val="28"/>
        </w:rPr>
        <w:t>с</w:t>
      </w:r>
      <w:r>
        <w:rPr>
          <w:szCs w:val="28"/>
        </w:rPr>
        <w:t xml:space="preserve">редневзвешенный диаметр – </w:t>
      </w:r>
      <w:r w:rsidR="00272E29">
        <w:rPr>
          <w:szCs w:val="28"/>
        </w:rPr>
        <w:t>104,98</w:t>
      </w:r>
      <w:r w:rsidRPr="003A0C7F">
        <w:rPr>
          <w:szCs w:val="28"/>
        </w:rPr>
        <w:t xml:space="preserve"> мм.</w:t>
      </w:r>
    </w:p>
    <w:p w:rsidR="007C1A24" w:rsidRPr="003A0C7F" w:rsidRDefault="007C1A24" w:rsidP="009E66E1">
      <w:pPr>
        <w:spacing w:after="0" w:line="276" w:lineRule="auto"/>
        <w:ind w:left="0" w:firstLine="567"/>
        <w:rPr>
          <w:szCs w:val="28"/>
        </w:rPr>
      </w:pPr>
      <w:r w:rsidRPr="003752BE">
        <w:rPr>
          <w:szCs w:val="28"/>
        </w:rPr>
        <w:t>Тепловая изоляция</w:t>
      </w:r>
      <w:r w:rsidR="001634FF">
        <w:rPr>
          <w:szCs w:val="28"/>
        </w:rPr>
        <w:t xml:space="preserve"> магистральной тепловой сети</w:t>
      </w:r>
      <w:r w:rsidRPr="003752BE">
        <w:rPr>
          <w:szCs w:val="28"/>
        </w:rPr>
        <w:t xml:space="preserve"> – мин вата, пок</w:t>
      </w:r>
      <w:r>
        <w:rPr>
          <w:szCs w:val="28"/>
        </w:rPr>
        <w:t xml:space="preserve">ровный слой – из различных материалов, в </w:t>
      </w:r>
      <w:proofErr w:type="spellStart"/>
      <w:r>
        <w:rPr>
          <w:szCs w:val="28"/>
        </w:rPr>
        <w:t>т.ч</w:t>
      </w:r>
      <w:proofErr w:type="spellEnd"/>
      <w:r>
        <w:rPr>
          <w:szCs w:val="28"/>
        </w:rPr>
        <w:t xml:space="preserve">. рубероида. Сочетаются подземная и наружная системы прокладки трубопроводов. </w:t>
      </w:r>
      <w:r w:rsidRPr="003752BE">
        <w:rPr>
          <w:szCs w:val="28"/>
        </w:rPr>
        <w:t xml:space="preserve"> </w:t>
      </w:r>
      <w:r>
        <w:rPr>
          <w:szCs w:val="28"/>
        </w:rPr>
        <w:t xml:space="preserve">Год ввода в эксплуатацию </w:t>
      </w:r>
      <w:r w:rsidRPr="003A0C7F">
        <w:rPr>
          <w:szCs w:val="28"/>
        </w:rPr>
        <w:t>19</w:t>
      </w:r>
      <w:r w:rsidR="00144F81">
        <w:rPr>
          <w:szCs w:val="28"/>
        </w:rPr>
        <w:t>79</w:t>
      </w:r>
      <w:r w:rsidRPr="003A0C7F">
        <w:rPr>
          <w:szCs w:val="28"/>
        </w:rPr>
        <w:t xml:space="preserve"> г.</w:t>
      </w:r>
    </w:p>
    <w:p w:rsidR="001634FF" w:rsidRDefault="007C1A24" w:rsidP="009E66E1">
      <w:pPr>
        <w:spacing w:after="0" w:line="276" w:lineRule="auto"/>
        <w:ind w:left="0" w:firstLine="567"/>
        <w:rPr>
          <w:szCs w:val="28"/>
        </w:rPr>
      </w:pPr>
      <w:r>
        <w:rPr>
          <w:szCs w:val="28"/>
        </w:rPr>
        <w:t>В данном поселении</w:t>
      </w:r>
      <w:r w:rsidRPr="00236EED">
        <w:rPr>
          <w:szCs w:val="28"/>
        </w:rPr>
        <w:t xml:space="preserve"> пр</w:t>
      </w:r>
      <w:r>
        <w:rPr>
          <w:szCs w:val="28"/>
        </w:rPr>
        <w:t xml:space="preserve">инят температурный график </w:t>
      </w:r>
      <w:r w:rsidR="0048155D">
        <w:rPr>
          <w:szCs w:val="28"/>
        </w:rPr>
        <w:t>теплоносителя:</w:t>
      </w:r>
      <w:r w:rsidR="0048155D" w:rsidRPr="003A0C7F">
        <w:rPr>
          <w:szCs w:val="28"/>
        </w:rPr>
        <w:t xml:space="preserve"> </w:t>
      </w:r>
      <w:r w:rsidRPr="003A0C7F">
        <w:rPr>
          <w:szCs w:val="28"/>
        </w:rPr>
        <w:t xml:space="preserve">- </w:t>
      </w:r>
      <w:r w:rsidR="002D54E0" w:rsidRPr="00C1565D">
        <w:rPr>
          <w:szCs w:val="28"/>
        </w:rPr>
        <w:t>95</w:t>
      </w:r>
      <w:r w:rsidR="00BA7741">
        <w:rPr>
          <w:szCs w:val="28"/>
        </w:rPr>
        <w:t xml:space="preserve"> </w:t>
      </w:r>
      <w:r w:rsidR="002D54E0" w:rsidRPr="00C1565D">
        <w:rPr>
          <w:szCs w:val="28"/>
        </w:rPr>
        <w:t>/</w:t>
      </w:r>
      <w:r w:rsidR="00BA7741">
        <w:rPr>
          <w:szCs w:val="28"/>
        </w:rPr>
        <w:t xml:space="preserve"> </w:t>
      </w:r>
      <w:r w:rsidR="002D54E0" w:rsidRPr="00C1565D">
        <w:rPr>
          <w:szCs w:val="28"/>
        </w:rPr>
        <w:t>70°С</w:t>
      </w:r>
      <w:r w:rsidRPr="003A0C7F">
        <w:rPr>
          <w:szCs w:val="28"/>
        </w:rPr>
        <w:t xml:space="preserve">                                        </w:t>
      </w:r>
    </w:p>
    <w:p w:rsidR="007C1A24" w:rsidRPr="009C62E8" w:rsidRDefault="007C1A24" w:rsidP="009E66E1">
      <w:pPr>
        <w:spacing w:after="0" w:line="276" w:lineRule="auto"/>
        <w:ind w:left="0" w:firstLine="567"/>
        <w:rPr>
          <w:szCs w:val="28"/>
        </w:rPr>
      </w:pPr>
      <w:r w:rsidRPr="009C62E8">
        <w:rPr>
          <w:szCs w:val="28"/>
        </w:rPr>
        <w:t>Количество объектов, подключенных к тепловой сети сос</w:t>
      </w:r>
      <w:r>
        <w:rPr>
          <w:szCs w:val="28"/>
        </w:rPr>
        <w:t xml:space="preserve">тавляет </w:t>
      </w:r>
      <w:r w:rsidRPr="003A0C7F">
        <w:rPr>
          <w:szCs w:val="28"/>
        </w:rPr>
        <w:t>93</w:t>
      </w:r>
      <w:r>
        <w:rPr>
          <w:szCs w:val="28"/>
        </w:rPr>
        <w:t xml:space="preserve"> зданий. Из них жилой фонд – </w:t>
      </w:r>
      <w:r w:rsidRPr="003A0C7F">
        <w:rPr>
          <w:szCs w:val="28"/>
        </w:rPr>
        <w:t>86</w:t>
      </w:r>
      <w:r w:rsidRPr="009C62E8">
        <w:rPr>
          <w:szCs w:val="28"/>
        </w:rPr>
        <w:t xml:space="preserve"> домов. </w:t>
      </w:r>
    </w:p>
    <w:p w:rsidR="007C1A24" w:rsidRPr="009C62E8" w:rsidRDefault="007C1A24" w:rsidP="009E66E1">
      <w:pPr>
        <w:spacing w:after="0" w:line="276" w:lineRule="auto"/>
        <w:ind w:left="0" w:firstLine="567"/>
        <w:rPr>
          <w:szCs w:val="28"/>
        </w:rPr>
      </w:pPr>
      <w:r w:rsidRPr="009C62E8">
        <w:rPr>
          <w:szCs w:val="28"/>
        </w:rPr>
        <w:t>Расчётный расход тепла</w:t>
      </w:r>
      <w:r>
        <w:rPr>
          <w:szCs w:val="28"/>
        </w:rPr>
        <w:t xml:space="preserve"> на отопление абонентов котельной составляет Q= </w:t>
      </w:r>
      <w:r w:rsidRPr="003A0C7F">
        <w:rPr>
          <w:szCs w:val="28"/>
        </w:rPr>
        <w:t xml:space="preserve">2,508 </w:t>
      </w:r>
      <w:r>
        <w:rPr>
          <w:szCs w:val="28"/>
        </w:rPr>
        <w:t xml:space="preserve">Гкал/час, на ГВС- </w:t>
      </w:r>
      <w:r w:rsidRPr="003A0C7F">
        <w:rPr>
          <w:szCs w:val="28"/>
        </w:rPr>
        <w:t>нет</w:t>
      </w:r>
      <w:r w:rsidRPr="009C62E8">
        <w:rPr>
          <w:szCs w:val="28"/>
        </w:rPr>
        <w:t>.</w:t>
      </w:r>
    </w:p>
    <w:p w:rsidR="001A612B" w:rsidRPr="00C1565D" w:rsidRDefault="001634FF" w:rsidP="009E66E1">
      <w:pPr>
        <w:spacing w:line="276" w:lineRule="auto"/>
        <w:ind w:left="0" w:right="65" w:firstLine="567"/>
      </w:pPr>
      <w:r>
        <w:t>Объекты системы теплоснабжения</w:t>
      </w:r>
      <w:r w:rsidR="001A612B" w:rsidRPr="00C1565D">
        <w:t xml:space="preserve"> в настоящее время находятся в             собственности муниципального образования и </w:t>
      </w:r>
      <w:r>
        <w:t>должны передаваться теплоснабжающей организации на основаниях, предусмотренных законодательством.</w:t>
      </w:r>
    </w:p>
    <w:p w:rsidR="001A612B" w:rsidRPr="00C1565D" w:rsidRDefault="001A612B" w:rsidP="009E66E1">
      <w:pPr>
        <w:spacing w:after="185" w:line="276" w:lineRule="auto"/>
        <w:ind w:left="0" w:right="65" w:firstLine="567"/>
      </w:pPr>
      <w:r w:rsidRPr="00C1565D">
        <w:t xml:space="preserve">Основные характеристики системы теплоснабжения муниципального образования Селивановского сельского поселение представлена в таблице 2 </w:t>
      </w:r>
    </w:p>
    <w:p w:rsidR="009E66E1" w:rsidRDefault="009E66E1" w:rsidP="00C1565D">
      <w:pPr>
        <w:spacing w:after="30" w:line="259" w:lineRule="auto"/>
        <w:ind w:left="10" w:right="73" w:firstLine="567"/>
        <w:jc w:val="right"/>
        <w:rPr>
          <w:b/>
          <w:u w:val="single" w:color="000000"/>
        </w:rPr>
      </w:pPr>
    </w:p>
    <w:p w:rsidR="009E66E1" w:rsidRDefault="009E66E1" w:rsidP="00C1565D">
      <w:pPr>
        <w:spacing w:after="30" w:line="259" w:lineRule="auto"/>
        <w:ind w:left="10" w:right="73" w:firstLine="567"/>
        <w:jc w:val="right"/>
        <w:rPr>
          <w:b/>
          <w:u w:val="single" w:color="000000"/>
        </w:rPr>
      </w:pPr>
    </w:p>
    <w:p w:rsidR="001A612B" w:rsidRPr="009E66E1" w:rsidRDefault="001A612B" w:rsidP="00C1565D">
      <w:pPr>
        <w:spacing w:after="30" w:line="259" w:lineRule="auto"/>
        <w:ind w:left="10" w:right="73" w:firstLine="567"/>
        <w:jc w:val="right"/>
      </w:pPr>
      <w:r w:rsidRPr="009E66E1">
        <w:rPr>
          <w:u w:val="single" w:color="000000"/>
        </w:rPr>
        <w:lastRenderedPageBreak/>
        <w:t>Таблица 2</w:t>
      </w:r>
      <w:r w:rsidRPr="009E66E1">
        <w:t xml:space="preserve"> </w:t>
      </w:r>
    </w:p>
    <w:p w:rsidR="001A612B" w:rsidRDefault="001A612B" w:rsidP="00952EB0">
      <w:pPr>
        <w:spacing w:after="29" w:line="256" w:lineRule="auto"/>
        <w:ind w:left="0" w:right="61" w:firstLine="567"/>
        <w:jc w:val="center"/>
        <w:rPr>
          <w:b/>
        </w:rPr>
      </w:pPr>
      <w:r w:rsidRPr="00C1565D">
        <w:rPr>
          <w:b/>
        </w:rPr>
        <w:t>Характеристики системы теплоснабжения Селивановского</w:t>
      </w:r>
      <w:r w:rsidR="00952EB0">
        <w:rPr>
          <w:b/>
        </w:rPr>
        <w:t xml:space="preserve"> </w:t>
      </w:r>
      <w:r w:rsidRPr="00C1565D">
        <w:rPr>
          <w:b/>
        </w:rPr>
        <w:t>сельского поселения</w:t>
      </w:r>
    </w:p>
    <w:tbl>
      <w:tblPr>
        <w:tblW w:w="10065" w:type="dxa"/>
        <w:tblInd w:w="-147" w:type="dxa"/>
        <w:tblLayout w:type="fixed"/>
        <w:tblLook w:val="04A0" w:firstRow="1" w:lastRow="0" w:firstColumn="1" w:lastColumn="0" w:noHBand="0" w:noVBand="1"/>
      </w:tblPr>
      <w:tblGrid>
        <w:gridCol w:w="568"/>
        <w:gridCol w:w="1701"/>
        <w:gridCol w:w="974"/>
        <w:gridCol w:w="1637"/>
        <w:gridCol w:w="1660"/>
        <w:gridCol w:w="1380"/>
        <w:gridCol w:w="2145"/>
      </w:tblGrid>
      <w:tr w:rsidR="009E66E1" w:rsidRPr="009E66E1" w:rsidTr="009E66E1">
        <w:trPr>
          <w:trHeight w:val="1200"/>
        </w:trPr>
        <w:tc>
          <w:tcPr>
            <w:tcW w:w="568"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 п/п</w:t>
            </w:r>
          </w:p>
        </w:tc>
        <w:tc>
          <w:tcPr>
            <w:tcW w:w="1701"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Наименование источника тепловой энергии</w:t>
            </w:r>
          </w:p>
        </w:tc>
        <w:tc>
          <w:tcPr>
            <w:tcW w:w="974"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Вид топлива</w:t>
            </w:r>
          </w:p>
        </w:tc>
        <w:tc>
          <w:tcPr>
            <w:tcW w:w="1637"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Установленная мощность, Гкал/час</w:t>
            </w:r>
          </w:p>
        </w:tc>
        <w:tc>
          <w:tcPr>
            <w:tcW w:w="1660"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Подключенная нагрузка потребителей, Гкал/час</w:t>
            </w:r>
          </w:p>
        </w:tc>
        <w:tc>
          <w:tcPr>
            <w:tcW w:w="1380"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Зарезервировано по ТУ на 2021 г. Гкал/час</w:t>
            </w:r>
          </w:p>
        </w:tc>
        <w:tc>
          <w:tcPr>
            <w:tcW w:w="2145" w:type="dxa"/>
            <w:tcBorders>
              <w:top w:val="single" w:sz="4" w:space="0" w:color="auto"/>
              <w:left w:val="nil"/>
              <w:bottom w:val="single" w:sz="4" w:space="0" w:color="auto"/>
              <w:right w:val="single" w:sz="4" w:space="0" w:color="auto"/>
            </w:tcBorders>
            <w:shd w:val="clear" w:color="000000" w:fill="BDD6EE"/>
            <w:vAlign w:val="center"/>
            <w:hideMark/>
          </w:tcPr>
          <w:p w:rsidR="009E66E1" w:rsidRPr="009E66E1" w:rsidRDefault="009E66E1" w:rsidP="009E66E1">
            <w:pPr>
              <w:spacing w:after="0" w:line="240" w:lineRule="auto"/>
              <w:ind w:left="0" w:firstLine="0"/>
              <w:jc w:val="center"/>
              <w:rPr>
                <w:sz w:val="22"/>
              </w:rPr>
            </w:pPr>
            <w:r w:rsidRPr="009E66E1">
              <w:rPr>
                <w:sz w:val="22"/>
              </w:rPr>
              <w:t>Год ввода в эксплуатацию теплофикационного оборудования</w:t>
            </w:r>
          </w:p>
        </w:tc>
      </w:tr>
      <w:tr w:rsidR="009E66E1" w:rsidRPr="009E66E1" w:rsidTr="009E66E1">
        <w:trPr>
          <w:trHeight w:val="6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 xml:space="preserve">Котельная </w:t>
            </w:r>
            <w:proofErr w:type="spellStart"/>
            <w:r w:rsidRPr="009E66E1">
              <w:rPr>
                <w:sz w:val="24"/>
                <w:szCs w:val="24"/>
              </w:rPr>
              <w:t>п.Селиваново</w:t>
            </w:r>
            <w:proofErr w:type="spellEnd"/>
          </w:p>
        </w:tc>
        <w:tc>
          <w:tcPr>
            <w:tcW w:w="974"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мазут</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6,45</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647394">
            <w:pPr>
              <w:spacing w:after="0" w:line="240" w:lineRule="auto"/>
              <w:ind w:left="0" w:firstLine="0"/>
              <w:jc w:val="center"/>
              <w:rPr>
                <w:sz w:val="24"/>
                <w:szCs w:val="24"/>
              </w:rPr>
            </w:pPr>
            <w:r w:rsidRPr="009E66E1">
              <w:rPr>
                <w:sz w:val="24"/>
                <w:szCs w:val="24"/>
              </w:rPr>
              <w:t>2,5</w:t>
            </w:r>
            <w:r w:rsidR="00647394">
              <w:rPr>
                <w:sz w:val="24"/>
                <w:szCs w:val="24"/>
              </w:rPr>
              <w:t>1</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center"/>
              <w:rPr>
                <w:sz w:val="24"/>
                <w:szCs w:val="24"/>
              </w:rPr>
            </w:pPr>
            <w:r w:rsidRPr="009E66E1">
              <w:rPr>
                <w:sz w:val="24"/>
                <w:szCs w:val="24"/>
              </w:rPr>
              <w:t>0,52</w:t>
            </w:r>
          </w:p>
        </w:tc>
        <w:tc>
          <w:tcPr>
            <w:tcW w:w="2145" w:type="dxa"/>
            <w:tcBorders>
              <w:top w:val="nil"/>
              <w:left w:val="nil"/>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left"/>
              <w:rPr>
                <w:sz w:val="20"/>
                <w:szCs w:val="20"/>
              </w:rPr>
            </w:pPr>
            <w:r w:rsidRPr="009E66E1">
              <w:rPr>
                <w:sz w:val="20"/>
                <w:szCs w:val="20"/>
              </w:rPr>
              <w:t>КВГ</w:t>
            </w:r>
            <w:r w:rsidR="0025209B">
              <w:rPr>
                <w:sz w:val="20"/>
                <w:szCs w:val="20"/>
              </w:rPr>
              <w:t>М</w:t>
            </w:r>
            <w:r w:rsidRPr="009E66E1">
              <w:rPr>
                <w:sz w:val="20"/>
                <w:szCs w:val="20"/>
              </w:rPr>
              <w:t xml:space="preserve">-2.5-95 - 2012г.;   </w:t>
            </w:r>
          </w:p>
        </w:tc>
      </w:tr>
      <w:tr w:rsidR="009E66E1" w:rsidRPr="009E66E1" w:rsidTr="009E66E1">
        <w:trPr>
          <w:trHeight w:val="60"/>
        </w:trPr>
        <w:tc>
          <w:tcPr>
            <w:tcW w:w="568"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37"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2145" w:type="dxa"/>
            <w:tcBorders>
              <w:top w:val="nil"/>
              <w:left w:val="nil"/>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left"/>
              <w:rPr>
                <w:sz w:val="20"/>
                <w:szCs w:val="20"/>
              </w:rPr>
            </w:pPr>
            <w:r w:rsidRPr="009E66E1">
              <w:rPr>
                <w:sz w:val="20"/>
                <w:szCs w:val="20"/>
              </w:rPr>
              <w:t xml:space="preserve"> КВГМ-2.5-95 - 2013г;</w:t>
            </w:r>
          </w:p>
        </w:tc>
      </w:tr>
      <w:tr w:rsidR="009E66E1" w:rsidRPr="009E66E1" w:rsidTr="009E66E1">
        <w:trPr>
          <w:trHeight w:val="92"/>
        </w:trPr>
        <w:tc>
          <w:tcPr>
            <w:tcW w:w="568"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37"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1380" w:type="dxa"/>
            <w:vMerge/>
            <w:tcBorders>
              <w:top w:val="nil"/>
              <w:left w:val="single" w:sz="4" w:space="0" w:color="auto"/>
              <w:bottom w:val="single" w:sz="4" w:space="0" w:color="auto"/>
              <w:right w:val="single" w:sz="4" w:space="0" w:color="auto"/>
            </w:tcBorders>
            <w:vAlign w:val="center"/>
            <w:hideMark/>
          </w:tcPr>
          <w:p w:rsidR="009E66E1" w:rsidRPr="009E66E1" w:rsidRDefault="009E66E1" w:rsidP="009E66E1">
            <w:pPr>
              <w:spacing w:after="0" w:line="240" w:lineRule="auto"/>
              <w:ind w:left="0" w:firstLine="0"/>
              <w:jc w:val="left"/>
              <w:rPr>
                <w:sz w:val="24"/>
                <w:szCs w:val="24"/>
              </w:rPr>
            </w:pPr>
          </w:p>
        </w:tc>
        <w:tc>
          <w:tcPr>
            <w:tcW w:w="2145" w:type="dxa"/>
            <w:tcBorders>
              <w:top w:val="nil"/>
              <w:left w:val="nil"/>
              <w:bottom w:val="single" w:sz="4" w:space="0" w:color="auto"/>
              <w:right w:val="single" w:sz="4" w:space="0" w:color="auto"/>
            </w:tcBorders>
            <w:shd w:val="clear" w:color="auto" w:fill="auto"/>
            <w:vAlign w:val="center"/>
            <w:hideMark/>
          </w:tcPr>
          <w:p w:rsidR="009E66E1" w:rsidRPr="009E66E1" w:rsidRDefault="009E66E1" w:rsidP="009E66E1">
            <w:pPr>
              <w:spacing w:after="0" w:line="240" w:lineRule="auto"/>
              <w:ind w:left="0" w:firstLine="0"/>
              <w:jc w:val="left"/>
              <w:rPr>
                <w:sz w:val="20"/>
                <w:szCs w:val="20"/>
              </w:rPr>
            </w:pPr>
            <w:r w:rsidRPr="009E66E1">
              <w:rPr>
                <w:sz w:val="20"/>
                <w:szCs w:val="20"/>
              </w:rPr>
              <w:t>КВГМ -2,5-95 – 2018г.</w:t>
            </w:r>
          </w:p>
        </w:tc>
      </w:tr>
    </w:tbl>
    <w:p w:rsidR="001A612B" w:rsidRPr="00C1565D" w:rsidRDefault="001A612B" w:rsidP="00C1565D">
      <w:pPr>
        <w:spacing w:after="0" w:line="259" w:lineRule="auto"/>
        <w:ind w:left="0" w:right="29" w:firstLine="567"/>
        <w:jc w:val="right"/>
      </w:pPr>
      <w:r w:rsidRPr="00C1565D">
        <w:rPr>
          <w:sz w:val="24"/>
        </w:rPr>
        <w:t xml:space="preserve"> </w:t>
      </w:r>
    </w:p>
    <w:p w:rsidR="009E66E1" w:rsidRDefault="001A612B" w:rsidP="009E66E1">
      <w:pPr>
        <w:spacing w:line="276" w:lineRule="auto"/>
        <w:ind w:left="0" w:right="65" w:firstLine="567"/>
        <w:rPr>
          <w:sz w:val="24"/>
        </w:rPr>
      </w:pPr>
      <w:r w:rsidRPr="00C1565D">
        <w:t>Основным видом топлива систем теплоснабжения муниципального образования является мазут.</w:t>
      </w:r>
      <w:r w:rsidRPr="00C1565D">
        <w:rPr>
          <w:sz w:val="24"/>
        </w:rPr>
        <w:t xml:space="preserve"> </w:t>
      </w:r>
    </w:p>
    <w:p w:rsidR="001A612B" w:rsidRPr="00C1565D" w:rsidRDefault="0009420D" w:rsidP="009E66E1">
      <w:pPr>
        <w:ind w:left="0" w:right="65" w:firstLine="567"/>
        <w:jc w:val="center"/>
        <w:rPr>
          <w:sz w:val="24"/>
        </w:rPr>
      </w:pPr>
      <w:r w:rsidRPr="0009420D">
        <w:rPr>
          <w:b/>
        </w:rPr>
        <w:t>Климатические условия</w:t>
      </w:r>
    </w:p>
    <w:p w:rsidR="00185C04" w:rsidRPr="00C1565D" w:rsidRDefault="00185C04" w:rsidP="009E66E1">
      <w:pPr>
        <w:spacing w:line="276" w:lineRule="auto"/>
        <w:ind w:left="0" w:right="53" w:firstLine="567"/>
        <w:rPr>
          <w:szCs w:val="28"/>
        </w:rPr>
      </w:pPr>
      <w:r w:rsidRPr="00C1565D">
        <w:rPr>
          <w:szCs w:val="28"/>
        </w:rPr>
        <w:t xml:space="preserve">Для оценки внешних климатических условий, при которых осуществлялось функционирование и эксплуатация систем теплоснабжения </w:t>
      </w:r>
      <w:proofErr w:type="spellStart"/>
      <w:r w:rsidRPr="00C1565D">
        <w:rPr>
          <w:szCs w:val="28"/>
        </w:rPr>
        <w:t>п.Селиваново</w:t>
      </w:r>
      <w:proofErr w:type="spellEnd"/>
      <w:r w:rsidRPr="00C1565D">
        <w:rPr>
          <w:szCs w:val="28"/>
        </w:rPr>
        <w:t xml:space="preserve"> использовались параметры, рекомендуемые СНиП 23-01-99(2003) «Строительная климатология» (Свод правил СП 131.13330.2012, утвержден приказом Министерства регионального развития РФ от </w:t>
      </w:r>
      <w:r w:rsidR="003F28BE">
        <w:rPr>
          <w:szCs w:val="28"/>
        </w:rPr>
        <w:t>30.06.</w:t>
      </w:r>
      <w:r w:rsidRPr="00C1565D">
        <w:rPr>
          <w:szCs w:val="28"/>
        </w:rPr>
        <w:t xml:space="preserve">2012 № 275). </w:t>
      </w:r>
    </w:p>
    <w:p w:rsidR="00185C04" w:rsidRPr="00C1565D" w:rsidRDefault="00185C04" w:rsidP="009E66E1">
      <w:pPr>
        <w:spacing w:after="0" w:line="276" w:lineRule="auto"/>
        <w:ind w:left="0" w:right="65" w:firstLine="567"/>
        <w:rPr>
          <w:szCs w:val="28"/>
        </w:rPr>
      </w:pPr>
      <w:r w:rsidRPr="00C1565D">
        <w:rPr>
          <w:noProof/>
          <w:szCs w:val="28"/>
        </w:rPr>
        <w:drawing>
          <wp:inline distT="0" distB="0" distL="0" distR="0" wp14:anchorId="211B8E1B" wp14:editId="39275B48">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7"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воздуха наиболее холодной пятидневки обеспеченностью 0,92 </w:t>
      </w:r>
      <w:r w:rsidRPr="00C1565D">
        <w:rPr>
          <w:i/>
          <w:szCs w:val="28"/>
        </w:rPr>
        <w:t xml:space="preserve">t </w:t>
      </w:r>
      <w:proofErr w:type="spellStart"/>
      <w:r w:rsidRPr="00C1565D">
        <w:rPr>
          <w:i/>
          <w:szCs w:val="28"/>
          <w:vertAlign w:val="subscript"/>
        </w:rPr>
        <w:t>ext</w:t>
      </w:r>
      <w:proofErr w:type="spellEnd"/>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C1565D" w:rsidRDefault="00185C04" w:rsidP="009E66E1">
      <w:pPr>
        <w:spacing w:after="0" w:line="276" w:lineRule="auto"/>
        <w:ind w:left="0" w:right="65" w:firstLine="567"/>
        <w:rPr>
          <w:szCs w:val="28"/>
        </w:rPr>
      </w:pPr>
      <w:r w:rsidRPr="00C1565D">
        <w:rPr>
          <w:noProof/>
          <w:szCs w:val="28"/>
        </w:rPr>
        <w:drawing>
          <wp:inline distT="0" distB="0" distL="0" distR="0" wp14:anchorId="35E598D9" wp14:editId="44257F71">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7"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отопительного периода </w:t>
      </w:r>
      <w:r w:rsidRPr="00C1565D">
        <w:rPr>
          <w:i/>
          <w:szCs w:val="28"/>
        </w:rPr>
        <w:t xml:space="preserve">t </w:t>
      </w:r>
      <w:proofErr w:type="spellStart"/>
      <w:r w:rsidRPr="00C1565D">
        <w:rPr>
          <w:i/>
          <w:szCs w:val="28"/>
          <w:vertAlign w:val="subscript"/>
        </w:rPr>
        <w:t>ht</w:t>
      </w:r>
      <w:proofErr w:type="spellEnd"/>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AD3FC7" w:rsidRDefault="00AD3FC7" w:rsidP="009E66E1">
      <w:pPr>
        <w:pStyle w:val="a5"/>
        <w:numPr>
          <w:ilvl w:val="0"/>
          <w:numId w:val="19"/>
        </w:numPr>
        <w:spacing w:after="0" w:line="276" w:lineRule="auto"/>
        <w:ind w:right="65"/>
        <w:rPr>
          <w:noProof/>
          <w:szCs w:val="28"/>
        </w:rPr>
      </w:pPr>
      <w:r>
        <w:rPr>
          <w:noProof/>
          <w:szCs w:val="28"/>
        </w:rPr>
        <w:t xml:space="preserve"> </w:t>
      </w:r>
      <w:r w:rsidR="00185C04" w:rsidRPr="00AD3FC7">
        <w:rPr>
          <w:noProof/>
          <w:szCs w:val="28"/>
        </w:rPr>
        <w:t xml:space="preserve">Продолжительность отопительного периода: 227 </w:t>
      </w:r>
      <w:r w:rsidR="008823B2" w:rsidRPr="00AD3FC7">
        <w:rPr>
          <w:noProof/>
          <w:szCs w:val="28"/>
        </w:rPr>
        <w:t>с</w:t>
      </w:r>
      <w:r w:rsidR="00185C04" w:rsidRPr="00AD3FC7">
        <w:rPr>
          <w:noProof/>
          <w:szCs w:val="28"/>
        </w:rPr>
        <w:t>уток;</w:t>
      </w:r>
    </w:p>
    <w:p w:rsidR="00185C04" w:rsidRPr="00AD3FC7" w:rsidRDefault="00185C04" w:rsidP="009E66E1">
      <w:pPr>
        <w:spacing w:after="0" w:line="276" w:lineRule="auto"/>
        <w:ind w:left="0" w:right="65" w:firstLine="567"/>
        <w:jc w:val="center"/>
        <w:rPr>
          <w:b/>
        </w:rPr>
      </w:pPr>
      <w:r w:rsidRPr="00AD3FC7">
        <w:rPr>
          <w:b/>
        </w:rPr>
        <w:t xml:space="preserve"> Параметры микроклимата помещения:  </w:t>
      </w:r>
    </w:p>
    <w:p w:rsidR="00185C04" w:rsidRPr="00C1565D" w:rsidRDefault="00185C04" w:rsidP="009E66E1">
      <w:pPr>
        <w:spacing w:after="0" w:line="276" w:lineRule="auto"/>
        <w:ind w:left="0" w:right="65" w:firstLine="567"/>
        <w:rPr>
          <w:szCs w:val="28"/>
        </w:rPr>
      </w:pPr>
      <w:r w:rsidRPr="00C1565D">
        <w:rPr>
          <w:noProof/>
          <w:szCs w:val="28"/>
        </w:rPr>
        <w:drawing>
          <wp:inline distT="0" distB="0" distL="0" distR="0" wp14:anchorId="49FA6E2D" wp14:editId="2761989B">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7"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внутреннего воздуха t </w:t>
      </w:r>
      <w:proofErr w:type="spellStart"/>
      <w:r w:rsidRPr="00C1565D">
        <w:rPr>
          <w:szCs w:val="28"/>
          <w:vertAlign w:val="subscript"/>
        </w:rPr>
        <w:t>int</w:t>
      </w:r>
      <w:proofErr w:type="spellEnd"/>
      <w:r w:rsidRPr="00C1565D">
        <w:rPr>
          <w:szCs w:val="28"/>
        </w:rPr>
        <w:t xml:space="preserve"> = 18 °С.  </w:t>
      </w:r>
    </w:p>
    <w:p w:rsidR="00185C04" w:rsidRPr="00C1565D" w:rsidRDefault="008823B2" w:rsidP="009E66E1">
      <w:pPr>
        <w:spacing w:after="0" w:line="276" w:lineRule="auto"/>
        <w:ind w:left="0" w:right="65" w:firstLine="567"/>
        <w:rPr>
          <w:szCs w:val="28"/>
        </w:rPr>
      </w:pPr>
      <w:r>
        <w:rPr>
          <w:szCs w:val="28"/>
        </w:rPr>
        <w:tab/>
      </w:r>
      <w:proofErr w:type="spellStart"/>
      <w:r w:rsidR="00185C04" w:rsidRPr="00C1565D">
        <w:rPr>
          <w:szCs w:val="28"/>
        </w:rPr>
        <w:t>Градусо</w:t>
      </w:r>
      <w:proofErr w:type="spellEnd"/>
      <w:r w:rsidR="00185C04" w:rsidRPr="00C1565D">
        <w:rPr>
          <w:szCs w:val="28"/>
        </w:rPr>
        <w:t xml:space="preserve">-сутки отопительного периода (°С сутки):  </w:t>
      </w:r>
    </w:p>
    <w:p w:rsidR="00185C04" w:rsidRPr="00C1565D" w:rsidRDefault="00185C04" w:rsidP="009E66E1">
      <w:pPr>
        <w:tabs>
          <w:tab w:val="center" w:pos="4412"/>
          <w:tab w:val="center" w:pos="9343"/>
        </w:tabs>
        <w:spacing w:after="0" w:line="276" w:lineRule="auto"/>
        <w:ind w:left="0" w:firstLine="567"/>
        <w:jc w:val="left"/>
        <w:rPr>
          <w:szCs w:val="28"/>
          <w:lang w:val="en-US"/>
        </w:rPr>
      </w:pPr>
      <w:r w:rsidRPr="00C1565D">
        <w:rPr>
          <w:rFonts w:eastAsia="Calibri"/>
          <w:szCs w:val="28"/>
        </w:rPr>
        <w:tab/>
      </w:r>
      <w:r w:rsidRPr="00C1565D">
        <w:rPr>
          <w:szCs w:val="28"/>
          <w:lang w:val="en-US"/>
        </w:rPr>
        <w:t>D = (t</w:t>
      </w:r>
      <w:r w:rsidRPr="00C1565D">
        <w:rPr>
          <w:szCs w:val="28"/>
          <w:vertAlign w:val="subscript"/>
          <w:lang w:val="en-US"/>
        </w:rPr>
        <w:t>int</w:t>
      </w:r>
      <w:r w:rsidRPr="00C1565D">
        <w:rPr>
          <w:szCs w:val="28"/>
          <w:lang w:val="en-US"/>
        </w:rPr>
        <w:t xml:space="preserve"> – </w:t>
      </w:r>
      <w:proofErr w:type="spellStart"/>
      <w:r w:rsidRPr="00C1565D">
        <w:rPr>
          <w:i/>
          <w:szCs w:val="28"/>
          <w:lang w:val="en-US"/>
        </w:rPr>
        <w:t>t</w:t>
      </w:r>
      <w:r w:rsidRPr="00C1565D">
        <w:rPr>
          <w:i/>
          <w:szCs w:val="28"/>
          <w:vertAlign w:val="subscript"/>
          <w:lang w:val="en-US"/>
        </w:rPr>
        <w:t>ht</w:t>
      </w:r>
      <w:proofErr w:type="spellEnd"/>
      <w:r w:rsidRPr="00C1565D">
        <w:rPr>
          <w:szCs w:val="28"/>
          <w:lang w:val="en-US"/>
        </w:rPr>
        <w:t>)*</w:t>
      </w:r>
      <w:proofErr w:type="spellStart"/>
      <w:r w:rsidRPr="00C1565D">
        <w:rPr>
          <w:szCs w:val="28"/>
          <w:lang w:val="en-US"/>
        </w:rPr>
        <w:t>z</w:t>
      </w:r>
      <w:r w:rsidRPr="00C1565D">
        <w:rPr>
          <w:szCs w:val="28"/>
          <w:vertAlign w:val="subscript"/>
          <w:lang w:val="en-US"/>
        </w:rPr>
        <w:t>ht</w:t>
      </w:r>
      <w:proofErr w:type="spellEnd"/>
      <w:r w:rsidRPr="00C1565D">
        <w:rPr>
          <w:szCs w:val="28"/>
          <w:lang w:val="en-US"/>
        </w:rPr>
        <w:t xml:space="preserve"> = (18-(-2</w:t>
      </w:r>
      <w:proofErr w:type="gramStart"/>
      <w:r w:rsidRPr="00C1565D">
        <w:rPr>
          <w:szCs w:val="28"/>
          <w:lang w:val="en-US"/>
        </w:rPr>
        <w:t>,9</w:t>
      </w:r>
      <w:proofErr w:type="gramEnd"/>
      <w:r w:rsidRPr="00C1565D">
        <w:rPr>
          <w:szCs w:val="28"/>
          <w:lang w:val="en-US"/>
        </w:rPr>
        <w:t xml:space="preserve">))*228 = 5221, </w:t>
      </w:r>
      <w:r w:rsidRPr="00C1565D">
        <w:rPr>
          <w:szCs w:val="28"/>
        </w:rPr>
        <w:t>где</w:t>
      </w:r>
      <w:r w:rsidRPr="00C1565D">
        <w:rPr>
          <w:szCs w:val="28"/>
          <w:lang w:val="en-US"/>
        </w:rPr>
        <w:t xml:space="preserve"> </w:t>
      </w:r>
      <w:r w:rsidRPr="00C1565D">
        <w:rPr>
          <w:szCs w:val="28"/>
          <w:lang w:val="en-US"/>
        </w:rPr>
        <w:tab/>
        <w:t xml:space="preserve"> </w:t>
      </w:r>
    </w:p>
    <w:p w:rsidR="00185C04" w:rsidRPr="00C1565D" w:rsidRDefault="00185C04" w:rsidP="009E66E1">
      <w:pPr>
        <w:spacing w:after="0" w:line="276" w:lineRule="auto"/>
        <w:ind w:left="0" w:firstLine="567"/>
        <w:jc w:val="left"/>
        <w:rPr>
          <w:szCs w:val="28"/>
        </w:rPr>
      </w:pPr>
      <w:r w:rsidRPr="00C1565D">
        <w:rPr>
          <w:szCs w:val="28"/>
          <w:lang w:val="en-US"/>
        </w:rPr>
        <w:t xml:space="preserve"> </w:t>
      </w:r>
      <w:proofErr w:type="spellStart"/>
      <w:r w:rsidRPr="00C1565D">
        <w:rPr>
          <w:szCs w:val="28"/>
        </w:rPr>
        <w:t>t</w:t>
      </w:r>
      <w:r w:rsidRPr="00C1565D">
        <w:rPr>
          <w:szCs w:val="28"/>
          <w:vertAlign w:val="subscript"/>
        </w:rPr>
        <w:t>int</w:t>
      </w:r>
      <w:proofErr w:type="spellEnd"/>
      <w:r w:rsidRPr="00C1565D">
        <w:rPr>
          <w:szCs w:val="28"/>
        </w:rPr>
        <w:t xml:space="preserve"> - расчетная температура внутреннего воздуха, °С;</w:t>
      </w:r>
    </w:p>
    <w:p w:rsidR="00185C04" w:rsidRPr="00C1565D" w:rsidRDefault="00185C04" w:rsidP="009E66E1">
      <w:pPr>
        <w:spacing w:after="0" w:line="276" w:lineRule="auto"/>
        <w:ind w:left="0" w:right="1" w:firstLine="567"/>
        <w:jc w:val="left"/>
        <w:rPr>
          <w:szCs w:val="28"/>
        </w:rPr>
      </w:pPr>
      <w:r w:rsidRPr="00C1565D">
        <w:rPr>
          <w:szCs w:val="28"/>
        </w:rPr>
        <w:t xml:space="preserve"> </w:t>
      </w:r>
      <w:proofErr w:type="spellStart"/>
      <w:r w:rsidRPr="00C1565D">
        <w:rPr>
          <w:i/>
          <w:szCs w:val="28"/>
        </w:rPr>
        <w:t>t</w:t>
      </w:r>
      <w:r w:rsidRPr="00C1565D">
        <w:rPr>
          <w:i/>
          <w:szCs w:val="28"/>
          <w:vertAlign w:val="subscript"/>
        </w:rPr>
        <w:t>ht</w:t>
      </w:r>
      <w:proofErr w:type="spellEnd"/>
      <w:r w:rsidRPr="00C1565D">
        <w:rPr>
          <w:i/>
          <w:szCs w:val="28"/>
        </w:rPr>
        <w:t xml:space="preserve"> </w:t>
      </w:r>
      <w:r w:rsidRPr="00C1565D">
        <w:rPr>
          <w:szCs w:val="28"/>
        </w:rPr>
        <w:t xml:space="preserve">- средняя температура отопительного периода, °С; </w:t>
      </w:r>
    </w:p>
    <w:p w:rsidR="00185C04" w:rsidRDefault="00185C04" w:rsidP="009E66E1">
      <w:pPr>
        <w:spacing w:after="0" w:line="276" w:lineRule="auto"/>
        <w:ind w:left="0" w:right="1" w:firstLine="567"/>
        <w:jc w:val="left"/>
        <w:rPr>
          <w:szCs w:val="28"/>
        </w:rPr>
      </w:pPr>
      <w:r w:rsidRPr="00C1565D">
        <w:rPr>
          <w:szCs w:val="28"/>
        </w:rPr>
        <w:t xml:space="preserve"> </w:t>
      </w:r>
      <w:proofErr w:type="spellStart"/>
      <w:r w:rsidRPr="00C1565D">
        <w:rPr>
          <w:szCs w:val="28"/>
        </w:rPr>
        <w:t>z</w:t>
      </w:r>
      <w:r w:rsidRPr="00C1565D">
        <w:rPr>
          <w:szCs w:val="28"/>
          <w:vertAlign w:val="subscript"/>
        </w:rPr>
        <w:t>ht</w:t>
      </w:r>
      <w:proofErr w:type="spellEnd"/>
      <w:r w:rsidRPr="00C1565D">
        <w:rPr>
          <w:szCs w:val="28"/>
        </w:rPr>
        <w:t xml:space="preserve"> - продолжительность отопительного периода, сутки. </w:t>
      </w:r>
    </w:p>
    <w:p w:rsidR="00185C04" w:rsidRPr="009E66E1" w:rsidRDefault="001634FF" w:rsidP="00C1565D">
      <w:pPr>
        <w:spacing w:after="5" w:line="256" w:lineRule="auto"/>
        <w:ind w:left="2388" w:right="61" w:firstLine="567"/>
        <w:jc w:val="right"/>
        <w:rPr>
          <w:szCs w:val="28"/>
          <w:u w:val="single"/>
        </w:rPr>
      </w:pPr>
      <w:r w:rsidRPr="009E66E1">
        <w:rPr>
          <w:szCs w:val="28"/>
          <w:u w:val="single"/>
        </w:rPr>
        <w:t>Таблица 3</w:t>
      </w:r>
      <w:r w:rsidR="00185C04" w:rsidRPr="009E66E1">
        <w:rPr>
          <w:szCs w:val="28"/>
          <w:u w:val="single"/>
        </w:rPr>
        <w:t xml:space="preserve"> </w:t>
      </w:r>
    </w:p>
    <w:p w:rsidR="00185C04" w:rsidRPr="00C1565D" w:rsidRDefault="00185C04" w:rsidP="008823B2">
      <w:pPr>
        <w:spacing w:after="5" w:line="256" w:lineRule="auto"/>
        <w:ind w:left="0" w:right="61" w:firstLine="567"/>
        <w:jc w:val="center"/>
        <w:rPr>
          <w:b/>
          <w:szCs w:val="28"/>
        </w:rPr>
      </w:pPr>
      <w:r w:rsidRPr="00C1565D">
        <w:rPr>
          <w:b/>
          <w:szCs w:val="28"/>
        </w:rPr>
        <w:t>Распределение общего объема тепловой энергии</w:t>
      </w:r>
    </w:p>
    <w:tbl>
      <w:tblPr>
        <w:tblW w:w="9639" w:type="dxa"/>
        <w:tblInd w:w="-5" w:type="dxa"/>
        <w:tblLayout w:type="fixed"/>
        <w:tblLook w:val="04A0" w:firstRow="1" w:lastRow="0" w:firstColumn="1" w:lastColumn="0" w:noHBand="0" w:noVBand="1"/>
      </w:tblPr>
      <w:tblGrid>
        <w:gridCol w:w="1837"/>
        <w:gridCol w:w="6"/>
        <w:gridCol w:w="1272"/>
        <w:gridCol w:w="996"/>
        <w:gridCol w:w="709"/>
        <w:gridCol w:w="992"/>
        <w:gridCol w:w="567"/>
        <w:gridCol w:w="992"/>
        <w:gridCol w:w="709"/>
        <w:gridCol w:w="992"/>
        <w:gridCol w:w="567"/>
      </w:tblGrid>
      <w:tr w:rsidR="00A464A6" w:rsidRPr="00A464A6" w:rsidTr="00F736D6">
        <w:trPr>
          <w:trHeight w:val="832"/>
        </w:trPr>
        <w:tc>
          <w:tcPr>
            <w:tcW w:w="1837"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Расположение источника тепловой энергии</w:t>
            </w:r>
          </w:p>
        </w:tc>
        <w:tc>
          <w:tcPr>
            <w:tcW w:w="1278"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Проектная мощность котельной</w:t>
            </w:r>
          </w:p>
        </w:tc>
        <w:tc>
          <w:tcPr>
            <w:tcW w:w="1705"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8823B2" w:rsidP="00A464A6">
            <w:pPr>
              <w:spacing w:after="0" w:line="240" w:lineRule="auto"/>
              <w:ind w:left="0" w:firstLine="0"/>
              <w:jc w:val="center"/>
              <w:rPr>
                <w:sz w:val="20"/>
                <w:szCs w:val="20"/>
              </w:rPr>
            </w:pPr>
            <w:r>
              <w:rPr>
                <w:sz w:val="20"/>
                <w:szCs w:val="20"/>
              </w:rPr>
              <w:t xml:space="preserve">Вырабатываемая </w:t>
            </w:r>
            <w:r w:rsidR="00A464A6" w:rsidRPr="00A464A6">
              <w:rPr>
                <w:sz w:val="20"/>
                <w:szCs w:val="20"/>
              </w:rPr>
              <w:t>мощность</w:t>
            </w:r>
          </w:p>
        </w:tc>
        <w:tc>
          <w:tcPr>
            <w:tcW w:w="1559"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Собственные нужды</w:t>
            </w:r>
          </w:p>
        </w:tc>
        <w:tc>
          <w:tcPr>
            <w:tcW w:w="1701"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 xml:space="preserve">Нормативные/ фактические потери </w:t>
            </w:r>
          </w:p>
        </w:tc>
        <w:tc>
          <w:tcPr>
            <w:tcW w:w="1559" w:type="dxa"/>
            <w:gridSpan w:val="2"/>
            <w:tcBorders>
              <w:top w:val="single" w:sz="4" w:space="0" w:color="auto"/>
              <w:left w:val="nil"/>
              <w:bottom w:val="single" w:sz="4" w:space="0" w:color="auto"/>
              <w:right w:val="single" w:sz="4" w:space="0" w:color="auto"/>
            </w:tcBorders>
            <w:shd w:val="clear" w:color="000000" w:fill="BDD6EE"/>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Установл</w:t>
            </w:r>
            <w:r>
              <w:rPr>
                <w:sz w:val="20"/>
                <w:szCs w:val="20"/>
              </w:rPr>
              <w:t>енная</w:t>
            </w:r>
            <w:r w:rsidR="00A464A6" w:rsidRPr="00A464A6">
              <w:rPr>
                <w:sz w:val="20"/>
                <w:szCs w:val="20"/>
              </w:rPr>
              <w:t>/ фактическая отпускаемая тепловая</w:t>
            </w:r>
          </w:p>
        </w:tc>
      </w:tr>
      <w:tr w:rsidR="00A464A6" w:rsidRPr="00A464A6" w:rsidTr="00F736D6">
        <w:trPr>
          <w:trHeight w:val="505"/>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A464A6" w:rsidRPr="00A464A6" w:rsidRDefault="00A464A6" w:rsidP="00A464A6">
            <w:pPr>
              <w:spacing w:after="0" w:line="240" w:lineRule="auto"/>
              <w:ind w:left="0" w:firstLine="0"/>
              <w:jc w:val="left"/>
              <w:rPr>
                <w:sz w:val="20"/>
                <w:szCs w:val="20"/>
              </w:rPr>
            </w:pPr>
          </w:p>
        </w:tc>
        <w:tc>
          <w:tcPr>
            <w:tcW w:w="1278" w:type="dxa"/>
            <w:gridSpan w:val="2"/>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996"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9"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9"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000000" w:fill="BDD6EE"/>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r>
      <w:tr w:rsidR="00F736D6" w:rsidRPr="00F736D6" w:rsidTr="00F736D6">
        <w:trPr>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п. Селиваново</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6,45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3,32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51,4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0,09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0,47/ 0,81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14,2/24,4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2,85/ 2,51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36D6" w:rsidRPr="00F736D6" w:rsidRDefault="00F736D6" w:rsidP="00F736D6">
            <w:pPr>
              <w:spacing w:after="0" w:line="240" w:lineRule="auto"/>
              <w:ind w:left="0" w:firstLine="0"/>
              <w:jc w:val="center"/>
              <w:rPr>
                <w:sz w:val="24"/>
                <w:szCs w:val="24"/>
              </w:rPr>
            </w:pPr>
            <w:r w:rsidRPr="00F736D6">
              <w:rPr>
                <w:sz w:val="24"/>
                <w:szCs w:val="24"/>
              </w:rPr>
              <w:t>86/76</w:t>
            </w:r>
          </w:p>
        </w:tc>
      </w:tr>
    </w:tbl>
    <w:p w:rsidR="00185C04" w:rsidRPr="00C1565D" w:rsidRDefault="00185C04" w:rsidP="00A464A6">
      <w:pPr>
        <w:spacing w:after="5" w:line="256" w:lineRule="auto"/>
        <w:ind w:left="0" w:right="61" w:firstLine="567"/>
        <w:rPr>
          <w:szCs w:val="28"/>
        </w:rPr>
      </w:pPr>
    </w:p>
    <w:p w:rsidR="000D2EB3" w:rsidRDefault="000D2EB3" w:rsidP="000D2EB3">
      <w:pPr>
        <w:spacing w:line="276" w:lineRule="auto"/>
        <w:ind w:left="0" w:right="53" w:firstLine="567"/>
        <w:rPr>
          <w:color w:val="auto"/>
        </w:rPr>
      </w:pPr>
      <w:r w:rsidRPr="000D2EB3">
        <w:rPr>
          <w:color w:val="auto"/>
        </w:rPr>
        <w:lastRenderedPageBreak/>
        <w:t>Из таблиц 2,</w:t>
      </w:r>
      <w:r w:rsidR="006A5A26">
        <w:rPr>
          <w:color w:val="auto"/>
        </w:rPr>
        <w:t xml:space="preserve"> </w:t>
      </w:r>
      <w:r w:rsidRPr="000D2EB3">
        <w:rPr>
          <w:color w:val="auto"/>
        </w:rPr>
        <w:t xml:space="preserve">3 видно, что при установленной мощности на котельной 6,45 Гкал/ч и общих фактических потерях тепловой энергии на </w:t>
      </w:r>
      <w:r w:rsidR="006A5A26">
        <w:rPr>
          <w:color w:val="auto"/>
        </w:rPr>
        <w:t>–</w:t>
      </w:r>
      <w:r w:rsidRPr="000D2EB3">
        <w:rPr>
          <w:color w:val="auto"/>
        </w:rPr>
        <w:t xml:space="preserve"> 2</w:t>
      </w:r>
      <w:r w:rsidR="006A5A26">
        <w:rPr>
          <w:color w:val="auto"/>
        </w:rPr>
        <w:t>4,4</w:t>
      </w:r>
      <w:r w:rsidRPr="000D2EB3">
        <w:rPr>
          <w:color w:val="auto"/>
        </w:rPr>
        <w:t xml:space="preserve"> %, присоединенная нагрузка составляет </w:t>
      </w:r>
      <w:r w:rsidR="006A5A26">
        <w:rPr>
          <w:color w:val="auto"/>
        </w:rPr>
        <w:t>76</w:t>
      </w:r>
      <w:r w:rsidRPr="000D2EB3">
        <w:rPr>
          <w:color w:val="auto"/>
        </w:rPr>
        <w:t xml:space="preserve"> % от полезного отпуска тепловой энергии. Дефицита мощности источников тепловой энергии для обеспечения существующей и перспективной застройки в п. Селиваново – нет.  </w:t>
      </w:r>
    </w:p>
    <w:p w:rsidR="000D2EB3" w:rsidRPr="000D2EB3" w:rsidRDefault="000D2EB3" w:rsidP="000D2EB3">
      <w:pPr>
        <w:spacing w:line="276" w:lineRule="auto"/>
        <w:ind w:left="0" w:right="53" w:firstLine="567"/>
        <w:rPr>
          <w:color w:val="auto"/>
        </w:rPr>
      </w:pPr>
      <w:r w:rsidRPr="000D2EB3">
        <w:rPr>
          <w:color w:val="auto"/>
        </w:rPr>
        <w:t>Имеющийся резерв мощности в количестве 1,</w:t>
      </w:r>
      <w:r w:rsidR="006A5A26">
        <w:rPr>
          <w:color w:val="auto"/>
        </w:rPr>
        <w:t>582</w:t>
      </w:r>
      <w:r w:rsidRPr="000D2EB3">
        <w:rPr>
          <w:color w:val="auto"/>
        </w:rPr>
        <w:t xml:space="preserve"> Гкал/час, достаточен для покрытия нагрузки новых потребителей (0,52 Гкал/час).</w:t>
      </w:r>
    </w:p>
    <w:p w:rsidR="00E46E60" w:rsidRDefault="0067798C" w:rsidP="000D2EB3">
      <w:pPr>
        <w:spacing w:line="276" w:lineRule="auto"/>
        <w:ind w:left="0" w:right="53" w:firstLine="567"/>
        <w:rPr>
          <w:b/>
        </w:rPr>
      </w:pPr>
      <w:r w:rsidRPr="00522539">
        <w:rPr>
          <w:color w:val="auto"/>
        </w:rPr>
        <w:t xml:space="preserve"> </w:t>
      </w:r>
    </w:p>
    <w:p w:rsidR="00910D51" w:rsidRPr="00C1565D" w:rsidRDefault="00910D51" w:rsidP="00C1565D">
      <w:pPr>
        <w:spacing w:after="190" w:line="253" w:lineRule="auto"/>
        <w:ind w:left="658" w:right="734" w:firstLine="567"/>
        <w:jc w:val="center"/>
      </w:pPr>
      <w:r w:rsidRPr="00C1565D">
        <w:rPr>
          <w:b/>
        </w:rPr>
        <w:t xml:space="preserve">Процесс теплоснабжения. </w:t>
      </w:r>
    </w:p>
    <w:p w:rsidR="000851B0" w:rsidRPr="00C1565D" w:rsidRDefault="000851B0" w:rsidP="00E46E60">
      <w:pPr>
        <w:spacing w:line="276" w:lineRule="auto"/>
        <w:ind w:left="0" w:right="53" w:firstLine="567"/>
        <w:rPr>
          <w:szCs w:val="28"/>
        </w:rPr>
      </w:pPr>
      <w:r w:rsidRPr="00C1565D">
        <w:rPr>
          <w:szCs w:val="28"/>
        </w:rPr>
        <w:t>Централизованная система теплоснабжения</w:t>
      </w:r>
      <w:r w:rsidR="00734ABF">
        <w:rPr>
          <w:szCs w:val="28"/>
        </w:rPr>
        <w:t xml:space="preserve"> </w:t>
      </w:r>
      <w:proofErr w:type="spellStart"/>
      <w:r w:rsidR="00734ABF">
        <w:rPr>
          <w:szCs w:val="28"/>
        </w:rPr>
        <w:t>п.Селиваново</w:t>
      </w:r>
      <w:proofErr w:type="spellEnd"/>
      <w:r w:rsidRPr="00C1565D">
        <w:rPr>
          <w:szCs w:val="28"/>
        </w:rPr>
        <w:t xml:space="preserve"> двухтрубная, тепловые сети тупиковые, тепловых пунктов нет, имеются тепловые камеры для распределения теплоносителя.  </w:t>
      </w:r>
    </w:p>
    <w:p w:rsidR="000851B0" w:rsidRDefault="000851B0" w:rsidP="00E46E60">
      <w:pPr>
        <w:spacing w:line="276" w:lineRule="auto"/>
        <w:ind w:left="0" w:firstLine="567"/>
        <w:rPr>
          <w:szCs w:val="28"/>
          <w:vertAlign w:val="superscript"/>
        </w:rPr>
      </w:pPr>
      <w:r w:rsidRPr="00C1565D">
        <w:rPr>
          <w:szCs w:val="28"/>
        </w:rPr>
        <w:t xml:space="preserve">Суммарная протяженность тепловых сетей в двухтрубном измерении составляет </w:t>
      </w:r>
      <w:r w:rsidR="00835C6F">
        <w:rPr>
          <w:szCs w:val="28"/>
        </w:rPr>
        <w:t xml:space="preserve">4 </w:t>
      </w:r>
      <w:r w:rsidR="00CD5866">
        <w:rPr>
          <w:szCs w:val="28"/>
        </w:rPr>
        <w:t>789</w:t>
      </w:r>
      <w:r w:rsidRPr="00C1565D">
        <w:rPr>
          <w:szCs w:val="28"/>
        </w:rPr>
        <w:t xml:space="preserve"> м.</w:t>
      </w:r>
      <w:r w:rsidR="00001044">
        <w:rPr>
          <w:szCs w:val="28"/>
        </w:rPr>
        <w:t xml:space="preserve"> </w:t>
      </w:r>
      <w:r w:rsidRPr="00C1565D">
        <w:rPr>
          <w:szCs w:val="28"/>
        </w:rPr>
        <w:t>Компенсирующие устройства П и Г – образные.</w:t>
      </w:r>
      <w:r w:rsidR="00001044" w:rsidRPr="00001044">
        <w:rPr>
          <w:szCs w:val="28"/>
        </w:rPr>
        <w:t xml:space="preserve"> </w:t>
      </w:r>
      <w:r w:rsidR="00001044">
        <w:rPr>
          <w:szCs w:val="28"/>
        </w:rPr>
        <w:t xml:space="preserve">(20 тепловых камер). </w:t>
      </w:r>
      <w:r w:rsidRPr="00C1565D">
        <w:rPr>
          <w:szCs w:val="28"/>
        </w:rPr>
        <w:t>Регулирующая арматура на тепловых сетях отсутствует. Режим работы тепловой сети при пиковой нагрузке: 95/70 °С, давление теплоносителя от котельной -  Р1 4,5 Кгс/см</w:t>
      </w:r>
      <w:r w:rsidRPr="00C1565D">
        <w:rPr>
          <w:szCs w:val="28"/>
          <w:vertAlign w:val="superscript"/>
        </w:rPr>
        <w:t>2</w:t>
      </w:r>
      <w:r w:rsidRPr="00C1565D">
        <w:rPr>
          <w:szCs w:val="28"/>
        </w:rPr>
        <w:t>, Р2 2,5 Кгс/см</w:t>
      </w:r>
      <w:r w:rsidRPr="00C1565D">
        <w:rPr>
          <w:szCs w:val="28"/>
          <w:vertAlign w:val="superscript"/>
        </w:rPr>
        <w:t>2</w:t>
      </w:r>
      <w:r w:rsidRPr="00C1565D">
        <w:rPr>
          <w:szCs w:val="28"/>
        </w:rPr>
        <w:t xml:space="preserve"> у концевых потребителей Р1 3,8 Кгс/см</w:t>
      </w:r>
      <w:r w:rsidRPr="00C1565D">
        <w:rPr>
          <w:szCs w:val="28"/>
          <w:vertAlign w:val="superscript"/>
        </w:rPr>
        <w:t>2</w:t>
      </w:r>
      <w:r w:rsidRPr="00C1565D">
        <w:rPr>
          <w:szCs w:val="28"/>
        </w:rPr>
        <w:t>, Р2 3,2 Кгс/см</w:t>
      </w:r>
      <w:r w:rsidRPr="00C1565D">
        <w:rPr>
          <w:szCs w:val="28"/>
          <w:vertAlign w:val="superscript"/>
        </w:rPr>
        <w:t>2</w:t>
      </w:r>
      <w:r w:rsidR="00734ABF">
        <w:rPr>
          <w:szCs w:val="28"/>
          <w:vertAlign w:val="superscript"/>
        </w:rPr>
        <w:t>.</w:t>
      </w:r>
      <w:r w:rsidR="00AD3FC7">
        <w:rPr>
          <w:szCs w:val="28"/>
          <w:vertAlign w:val="superscript"/>
        </w:rPr>
        <w:t xml:space="preserve"> </w:t>
      </w:r>
    </w:p>
    <w:p w:rsidR="00734ABF" w:rsidRPr="00C1565D" w:rsidRDefault="00734ABF" w:rsidP="00E46E60">
      <w:pPr>
        <w:spacing w:line="276" w:lineRule="auto"/>
        <w:ind w:left="-6" w:right="65" w:firstLine="567"/>
      </w:pPr>
      <w:r w:rsidRPr="00C1565D">
        <w:t xml:space="preserve">Тепловые сети Селивановского сельского поселения предназначены для обеспечения отоплением многоквартирных зданий, объектов социально-культурного назначения и организаций, расположенных на территории поселения. </w:t>
      </w:r>
    </w:p>
    <w:p w:rsidR="00734ABF" w:rsidRPr="00C1565D" w:rsidRDefault="00734ABF" w:rsidP="00E46E60">
      <w:pPr>
        <w:spacing w:line="276" w:lineRule="auto"/>
        <w:ind w:left="-6" w:right="65" w:firstLine="567"/>
      </w:pPr>
      <w:r>
        <w:t>Тепловая</w:t>
      </w:r>
      <w:r w:rsidRPr="00C1565D">
        <w:t xml:space="preserve"> энергия поступает к потребителям от одног</w:t>
      </w:r>
      <w:r>
        <w:t xml:space="preserve">о источника теплоснабжения - </w:t>
      </w:r>
      <w:r w:rsidRPr="00C1565D">
        <w:t>котельной</w:t>
      </w:r>
      <w:r>
        <w:t>,</w:t>
      </w:r>
      <w:r w:rsidRPr="00C1565D">
        <w:t xml:space="preserve"> расположенной по адресу: Ленинградская область, Волховский район, </w:t>
      </w:r>
      <w:proofErr w:type="spellStart"/>
      <w:r w:rsidRPr="00C1565D">
        <w:t>п.Селиваново</w:t>
      </w:r>
      <w:proofErr w:type="spellEnd"/>
      <w:r w:rsidRPr="00C1565D">
        <w:t>, ул.</w:t>
      </w:r>
      <w:r>
        <w:t xml:space="preserve"> </w:t>
      </w:r>
      <w:r w:rsidRPr="00C1565D">
        <w:t>Первомайская, д.2Б по единой тепломагистрали в двухтрубном исполнении</w:t>
      </w:r>
      <w:r>
        <w:t>.</w:t>
      </w:r>
    </w:p>
    <w:p w:rsidR="00734ABF" w:rsidRPr="00C1565D" w:rsidRDefault="00593A4A" w:rsidP="00E46E60">
      <w:pPr>
        <w:spacing w:line="276" w:lineRule="auto"/>
        <w:ind w:left="-15" w:right="53" w:firstLine="567"/>
        <w:rPr>
          <w:szCs w:val="28"/>
        </w:rPr>
      </w:pPr>
      <w:r w:rsidRPr="00C1565D">
        <w:rPr>
          <w:szCs w:val="28"/>
        </w:rPr>
        <w:t>Способы прокладки действующих тепловых сетей надземный и без</w:t>
      </w:r>
      <w:r w:rsidR="002673C1">
        <w:rPr>
          <w:szCs w:val="28"/>
        </w:rPr>
        <w:t>-</w:t>
      </w:r>
      <w:r w:rsidRPr="00C1565D">
        <w:rPr>
          <w:szCs w:val="28"/>
        </w:rPr>
        <w:t xml:space="preserve"> канальный подземный.  </w:t>
      </w:r>
      <w:r w:rsidR="00734ABF" w:rsidRPr="00C1565D">
        <w:rPr>
          <w:szCs w:val="28"/>
        </w:rPr>
        <w:t xml:space="preserve">Приборы учёта тепловой энергии </w:t>
      </w:r>
      <w:r w:rsidR="004E5D7D">
        <w:rPr>
          <w:szCs w:val="28"/>
        </w:rPr>
        <w:t xml:space="preserve">установлены на трёх </w:t>
      </w:r>
      <w:r w:rsidR="00734ABF" w:rsidRPr="00C1565D">
        <w:rPr>
          <w:szCs w:val="28"/>
        </w:rPr>
        <w:t xml:space="preserve">объектах потребителей </w:t>
      </w:r>
      <w:r w:rsidR="004E5D7D">
        <w:rPr>
          <w:szCs w:val="28"/>
        </w:rPr>
        <w:t>(здания: Администрации; СДК и Школы)</w:t>
      </w:r>
      <w:r w:rsidR="00734ABF" w:rsidRPr="00C1565D">
        <w:rPr>
          <w:szCs w:val="28"/>
        </w:rPr>
        <w:t xml:space="preserve">. </w:t>
      </w:r>
    </w:p>
    <w:p w:rsidR="00593A4A" w:rsidRPr="00C1565D" w:rsidRDefault="00734ABF" w:rsidP="00E46E60">
      <w:pPr>
        <w:spacing w:line="276" w:lineRule="auto"/>
        <w:ind w:left="-15" w:right="65" w:firstLine="567"/>
        <w:rPr>
          <w:szCs w:val="28"/>
        </w:rPr>
      </w:pPr>
      <w:r>
        <w:rPr>
          <w:szCs w:val="28"/>
        </w:rPr>
        <w:t xml:space="preserve">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расчётным методом, в соответствии с постановлением Правительства РФ от 18.11.2013 </w:t>
      </w:r>
      <w:r w:rsidR="006A5A26">
        <w:rPr>
          <w:szCs w:val="28"/>
        </w:rPr>
        <w:t xml:space="preserve">№ 1034 </w:t>
      </w:r>
      <w:r w:rsidR="006C5F5A">
        <w:rPr>
          <w:szCs w:val="28"/>
        </w:rPr>
        <w:t>и приказом</w:t>
      </w:r>
      <w:r>
        <w:rPr>
          <w:szCs w:val="28"/>
        </w:rPr>
        <w:t xml:space="preserve"> от 17.03.2014</w:t>
      </w:r>
      <w:r w:rsidR="006A5A26">
        <w:rPr>
          <w:szCs w:val="28"/>
        </w:rPr>
        <w:t xml:space="preserve"> № 99/</w:t>
      </w:r>
      <w:proofErr w:type="spellStart"/>
      <w:r w:rsidR="006A5A26">
        <w:rPr>
          <w:szCs w:val="28"/>
        </w:rPr>
        <w:t>пр</w:t>
      </w:r>
      <w:proofErr w:type="spellEnd"/>
      <w:r>
        <w:rPr>
          <w:szCs w:val="28"/>
        </w:rPr>
        <w:t xml:space="preserve"> Министерства строительства и ЖКХ РФ.</w:t>
      </w:r>
    </w:p>
    <w:p w:rsidR="00734ABF" w:rsidRDefault="00734ABF" w:rsidP="00E46E60">
      <w:pPr>
        <w:spacing w:line="276" w:lineRule="auto"/>
        <w:ind w:left="0" w:firstLine="567"/>
        <w:rPr>
          <w:color w:val="auto"/>
          <w:szCs w:val="28"/>
        </w:rPr>
      </w:pPr>
      <w:r w:rsidRPr="00DC3978">
        <w:rPr>
          <w:color w:val="auto"/>
          <w:szCs w:val="28"/>
        </w:rPr>
        <w:t xml:space="preserve">Подробная характеристика тепловых сетей систем теплоснабжения приведена в таблице 4 </w:t>
      </w:r>
    </w:p>
    <w:p w:rsidR="000D2EB3" w:rsidRPr="00DC3978" w:rsidRDefault="000D2EB3" w:rsidP="00E46E60">
      <w:pPr>
        <w:spacing w:line="276" w:lineRule="auto"/>
        <w:ind w:left="0" w:firstLine="567"/>
        <w:rPr>
          <w:color w:val="auto"/>
          <w:szCs w:val="28"/>
        </w:rPr>
      </w:pPr>
    </w:p>
    <w:p w:rsidR="0021171E" w:rsidRPr="00C1565D" w:rsidRDefault="00FB45FF" w:rsidP="0021171E">
      <w:pPr>
        <w:spacing w:after="180" w:line="259" w:lineRule="auto"/>
        <w:ind w:left="0" w:firstLine="0"/>
        <w:jc w:val="left"/>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199556</wp:posOffset>
                </wp:positionH>
                <wp:positionV relativeFrom="paragraph">
                  <wp:posOffset>2272720</wp:posOffset>
                </wp:positionV>
                <wp:extent cx="437321" cy="214685"/>
                <wp:effectExtent l="0" t="0" r="20320" b="13970"/>
                <wp:wrapNone/>
                <wp:docPr id="22" name="Прямоугольник 22"/>
                <wp:cNvGraphicFramePr/>
                <a:graphic xmlns:a="http://schemas.openxmlformats.org/drawingml/2006/main">
                  <a:graphicData uri="http://schemas.microsoft.com/office/word/2010/wordprocessingShape">
                    <wps:wsp>
                      <wps:cNvSpPr/>
                      <wps:spPr>
                        <a:xfrm>
                          <a:off x="0" y="0"/>
                          <a:ext cx="437321" cy="2146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E611" id="Прямоугольник 22" o:spid="_x0000_s1026" style="position:absolute;margin-left:15.7pt;margin-top:178.95pt;width:34.4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" fillcolor="white [3212]" strokecolor="white [3212]"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40530</wp:posOffset>
                </wp:positionH>
                <wp:positionV relativeFrom="paragraph">
                  <wp:posOffset>2272720</wp:posOffset>
                </wp:positionV>
                <wp:extent cx="262393" cy="588397"/>
                <wp:effectExtent l="0" t="0" r="23495" b="21590"/>
                <wp:wrapNone/>
                <wp:docPr id="18" name="Блок-схема: процесс 18"/>
                <wp:cNvGraphicFramePr/>
                <a:graphic xmlns:a="http://schemas.openxmlformats.org/drawingml/2006/main">
                  <a:graphicData uri="http://schemas.microsoft.com/office/word/2010/wordprocessingShape">
                    <wps:wsp>
                      <wps:cNvSpPr/>
                      <wps:spPr>
                        <a:xfrm>
                          <a:off x="0" y="0"/>
                          <a:ext cx="262393" cy="588397"/>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35D7C9" id="_x0000_t109" coordsize="21600,21600" o:spt="109" path="m,l,21600r21600,l21600,xe">
                <v:stroke joinstyle="miter"/>
                <v:path gradientshapeok="t" o:connecttype="rect"/>
              </v:shapetype>
              <v:shape id="Блок-схема: процесс 18" o:spid="_x0000_s1026" type="#_x0000_t109" style="position:absolute;margin-left:3.2pt;margin-top:178.95pt;width:20.65pt;height:46.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" fillcolor="white [3212]" strokecolor="white [3212]" strokeweight="1pt"/>
            </w:pict>
          </mc:Fallback>
        </mc:AlternateContent>
      </w:r>
      <w:r>
        <w:rPr>
          <w:noProof/>
        </w:rPr>
        <w:drawing>
          <wp:inline distT="0" distB="0" distL="0" distR="0" wp14:anchorId="65C540BC" wp14:editId="5B515DD0">
            <wp:extent cx="6211570" cy="4772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1570" cy="4772025"/>
                    </a:xfrm>
                    <a:prstGeom prst="rect">
                      <a:avLst/>
                    </a:prstGeom>
                  </pic:spPr>
                </pic:pic>
              </a:graphicData>
            </a:graphic>
          </wp:inline>
        </w:drawing>
      </w:r>
    </w:p>
    <w:p w:rsidR="0021171E" w:rsidRPr="00C1565D" w:rsidRDefault="0021171E" w:rsidP="0021171E">
      <w:pPr>
        <w:spacing w:after="180" w:line="259" w:lineRule="auto"/>
        <w:ind w:left="708" w:firstLine="567"/>
        <w:jc w:val="left"/>
      </w:pPr>
      <w:r w:rsidRPr="00C1565D">
        <w:rPr>
          <w:b/>
          <w:u w:val="single"/>
        </w:rPr>
        <w:t>Рисунок 2.</w:t>
      </w:r>
      <w:r w:rsidRPr="00C1565D">
        <w:t xml:space="preserve"> </w:t>
      </w:r>
      <w:r>
        <w:t>С</w:t>
      </w:r>
      <w:r w:rsidRPr="00C1565D">
        <w:t xml:space="preserve">хема теплоснабжения </w:t>
      </w:r>
      <w:proofErr w:type="spellStart"/>
      <w:r w:rsidRPr="00C1565D">
        <w:t>п.Селиваново</w:t>
      </w:r>
      <w:proofErr w:type="spellEnd"/>
    </w:p>
    <w:p w:rsidR="00734ABF" w:rsidRPr="00E46E60" w:rsidRDefault="00734ABF" w:rsidP="00734ABF">
      <w:pPr>
        <w:spacing w:after="26" w:line="259" w:lineRule="auto"/>
        <w:ind w:left="632" w:firstLine="567"/>
        <w:jc w:val="right"/>
        <w:rPr>
          <w:szCs w:val="28"/>
        </w:rPr>
      </w:pPr>
      <w:r w:rsidRPr="00E46E60">
        <w:rPr>
          <w:szCs w:val="28"/>
          <w:u w:val="single" w:color="000000"/>
        </w:rPr>
        <w:t>Таблица 4</w:t>
      </w:r>
      <w:r w:rsidRPr="00E46E60">
        <w:rPr>
          <w:szCs w:val="28"/>
        </w:rPr>
        <w:t xml:space="preserve"> </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03"/>
        <w:gridCol w:w="2268"/>
        <w:gridCol w:w="1418"/>
        <w:gridCol w:w="2126"/>
        <w:gridCol w:w="1697"/>
      </w:tblGrid>
      <w:tr w:rsidR="003062D4" w:rsidRPr="00101709" w:rsidTr="00E46E60">
        <w:trPr>
          <w:trHeight w:val="229"/>
        </w:trPr>
        <w:tc>
          <w:tcPr>
            <w:tcW w:w="960" w:type="dxa"/>
            <w:shd w:val="clear" w:color="000000" w:fill="BDD6EE"/>
            <w:noWrap/>
            <w:vAlign w:val="center"/>
            <w:hideMark/>
          </w:tcPr>
          <w:p w:rsidR="003062D4" w:rsidRPr="003062D4" w:rsidRDefault="003062D4" w:rsidP="00A979E8">
            <w:pPr>
              <w:spacing w:after="0" w:line="240" w:lineRule="auto"/>
              <w:ind w:left="0" w:firstLine="0"/>
              <w:jc w:val="center"/>
              <w:rPr>
                <w:sz w:val="22"/>
              </w:rPr>
            </w:pPr>
            <w:r w:rsidRPr="003062D4">
              <w:rPr>
                <w:sz w:val="22"/>
              </w:rPr>
              <w:t>№ п/п</w:t>
            </w:r>
          </w:p>
        </w:tc>
        <w:tc>
          <w:tcPr>
            <w:tcW w:w="1303"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Диаметры т/с</w:t>
            </w:r>
          </w:p>
        </w:tc>
        <w:tc>
          <w:tcPr>
            <w:tcW w:w="2268"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Длина в 1-но трубном исполнении</w:t>
            </w:r>
          </w:p>
        </w:tc>
        <w:tc>
          <w:tcPr>
            <w:tcW w:w="1418"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способ прокладки</w:t>
            </w:r>
          </w:p>
        </w:tc>
        <w:tc>
          <w:tcPr>
            <w:tcW w:w="2126" w:type="dxa"/>
            <w:shd w:val="clear" w:color="000000" w:fill="BDD6EE"/>
            <w:vAlign w:val="center"/>
            <w:hideMark/>
          </w:tcPr>
          <w:p w:rsidR="003062D4" w:rsidRPr="003062D4" w:rsidRDefault="003062D4" w:rsidP="00A979E8">
            <w:pPr>
              <w:spacing w:after="0" w:line="240" w:lineRule="auto"/>
              <w:ind w:left="0" w:firstLine="0"/>
              <w:jc w:val="center"/>
              <w:rPr>
                <w:sz w:val="22"/>
              </w:rPr>
            </w:pPr>
            <w:r w:rsidRPr="003062D4">
              <w:rPr>
                <w:sz w:val="22"/>
              </w:rPr>
              <w:t>тип изоляции</w:t>
            </w:r>
          </w:p>
        </w:tc>
        <w:tc>
          <w:tcPr>
            <w:tcW w:w="1697" w:type="dxa"/>
            <w:shd w:val="clear" w:color="000000" w:fill="BDD6EE"/>
          </w:tcPr>
          <w:p w:rsidR="003062D4" w:rsidRPr="003062D4" w:rsidRDefault="003062D4" w:rsidP="00A979E8">
            <w:pPr>
              <w:spacing w:after="0" w:line="240" w:lineRule="auto"/>
              <w:ind w:left="0" w:firstLine="0"/>
              <w:jc w:val="center"/>
              <w:rPr>
                <w:sz w:val="22"/>
              </w:rPr>
            </w:pPr>
            <w:r w:rsidRPr="003062D4">
              <w:rPr>
                <w:sz w:val="22"/>
              </w:rPr>
              <w:t>Год ввода в эксплуатацию</w:t>
            </w:r>
          </w:p>
        </w:tc>
      </w:tr>
      <w:tr w:rsidR="003062D4" w:rsidRPr="00101709" w:rsidTr="0021171E">
        <w:trPr>
          <w:trHeight w:val="382"/>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219</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590</w:t>
            </w:r>
          </w:p>
        </w:tc>
        <w:tc>
          <w:tcPr>
            <w:tcW w:w="1418" w:type="dxa"/>
            <w:shd w:val="clear" w:color="auto" w:fill="auto"/>
            <w:vAlign w:val="center"/>
            <w:hideMark/>
          </w:tcPr>
          <w:p w:rsidR="003062D4" w:rsidRPr="00E46E60" w:rsidRDefault="0005592A" w:rsidP="00FE02D2">
            <w:pPr>
              <w:spacing w:after="0" w:line="240" w:lineRule="auto"/>
              <w:ind w:left="0" w:firstLine="0"/>
              <w:jc w:val="center"/>
              <w:rPr>
                <w:color w:val="auto"/>
                <w:sz w:val="20"/>
                <w:szCs w:val="20"/>
              </w:rPr>
            </w:pPr>
            <w:r w:rsidRPr="00E46E60">
              <w:rPr>
                <w:color w:val="auto"/>
                <w:sz w:val="20"/>
                <w:szCs w:val="20"/>
              </w:rPr>
              <w:t>н</w:t>
            </w:r>
            <w:r w:rsidR="00FE02D2" w:rsidRPr="00E46E60">
              <w:rPr>
                <w:color w:val="auto"/>
                <w:sz w:val="20"/>
                <w:szCs w:val="20"/>
              </w:rPr>
              <w:t>адземная</w:t>
            </w:r>
            <w:r w:rsidR="00756F30" w:rsidRPr="00E46E60">
              <w:rPr>
                <w:color w:val="auto"/>
                <w:sz w:val="20"/>
                <w:szCs w:val="20"/>
              </w:rPr>
              <w:t xml:space="preserve"> </w:t>
            </w:r>
          </w:p>
        </w:tc>
        <w:tc>
          <w:tcPr>
            <w:tcW w:w="2126" w:type="dxa"/>
            <w:shd w:val="clear" w:color="auto" w:fill="auto"/>
            <w:vAlign w:val="center"/>
            <w:hideMark/>
          </w:tcPr>
          <w:p w:rsidR="00756F30" w:rsidRPr="00E46E60" w:rsidRDefault="00756F30" w:rsidP="00756F30">
            <w:pPr>
              <w:spacing w:after="0" w:line="240" w:lineRule="auto"/>
              <w:ind w:left="0" w:firstLine="0"/>
              <w:jc w:val="center"/>
              <w:rPr>
                <w:color w:val="auto"/>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p>
        </w:tc>
        <w:tc>
          <w:tcPr>
            <w:tcW w:w="1697" w:type="dxa"/>
          </w:tcPr>
          <w:p w:rsidR="003062D4" w:rsidRPr="00E46E60" w:rsidRDefault="002673C1" w:rsidP="00A979E8">
            <w:pPr>
              <w:spacing w:after="0" w:line="240" w:lineRule="auto"/>
              <w:ind w:left="0" w:firstLine="0"/>
              <w:jc w:val="center"/>
              <w:rPr>
                <w:color w:val="auto"/>
                <w:sz w:val="20"/>
                <w:szCs w:val="20"/>
              </w:rPr>
            </w:pPr>
            <w:r>
              <w:rPr>
                <w:color w:val="auto"/>
                <w:sz w:val="20"/>
                <w:szCs w:val="20"/>
              </w:rPr>
              <w:t>1979-</w:t>
            </w:r>
            <w:r w:rsidR="002C0809" w:rsidRPr="00E46E60">
              <w:rPr>
                <w:color w:val="auto"/>
                <w:sz w:val="20"/>
                <w:szCs w:val="20"/>
              </w:rPr>
              <w:t>2012</w:t>
            </w:r>
          </w:p>
        </w:tc>
      </w:tr>
      <w:tr w:rsidR="003062D4" w:rsidRPr="00101709" w:rsidTr="00E46E60">
        <w:trPr>
          <w:trHeight w:val="181"/>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2</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159</w:t>
            </w:r>
          </w:p>
        </w:tc>
        <w:tc>
          <w:tcPr>
            <w:tcW w:w="2268" w:type="dxa"/>
            <w:shd w:val="clear" w:color="auto" w:fill="auto"/>
            <w:noWrap/>
            <w:vAlign w:val="center"/>
            <w:hideMark/>
          </w:tcPr>
          <w:p w:rsidR="003062D4" w:rsidRPr="00E46E60" w:rsidRDefault="00170FDE" w:rsidP="00A979E8">
            <w:pPr>
              <w:spacing w:after="0" w:line="240" w:lineRule="auto"/>
              <w:ind w:left="0" w:firstLine="0"/>
              <w:jc w:val="center"/>
              <w:rPr>
                <w:sz w:val="20"/>
                <w:szCs w:val="20"/>
              </w:rPr>
            </w:pPr>
            <w:r w:rsidRPr="00E46E60">
              <w:rPr>
                <w:sz w:val="20"/>
                <w:szCs w:val="20"/>
              </w:rPr>
              <w:t>2115</w:t>
            </w:r>
          </w:p>
          <w:p w:rsidR="00170FDE" w:rsidRPr="00E46E60" w:rsidRDefault="00170FDE" w:rsidP="00A979E8">
            <w:pPr>
              <w:spacing w:after="0" w:line="240" w:lineRule="auto"/>
              <w:ind w:left="0" w:firstLine="0"/>
              <w:jc w:val="center"/>
              <w:rPr>
                <w:sz w:val="20"/>
                <w:szCs w:val="20"/>
              </w:rPr>
            </w:pPr>
            <w:r w:rsidRPr="00E46E60">
              <w:rPr>
                <w:sz w:val="20"/>
                <w:szCs w:val="20"/>
              </w:rPr>
              <w:t>377</w:t>
            </w:r>
          </w:p>
        </w:tc>
        <w:tc>
          <w:tcPr>
            <w:tcW w:w="1418" w:type="dxa"/>
            <w:shd w:val="clear" w:color="auto" w:fill="auto"/>
            <w:vAlign w:val="center"/>
            <w:hideMark/>
          </w:tcPr>
          <w:p w:rsidR="003062D4" w:rsidRPr="00E46E60" w:rsidRDefault="0005592A" w:rsidP="00FE02D2">
            <w:pPr>
              <w:spacing w:after="0" w:line="240" w:lineRule="auto"/>
              <w:ind w:left="0" w:firstLine="0"/>
              <w:jc w:val="center"/>
              <w:rPr>
                <w:color w:val="auto"/>
                <w:sz w:val="20"/>
                <w:szCs w:val="20"/>
              </w:rPr>
            </w:pPr>
            <w:r w:rsidRPr="00E46E60">
              <w:rPr>
                <w:color w:val="auto"/>
                <w:sz w:val="20"/>
                <w:szCs w:val="20"/>
              </w:rPr>
              <w:t>н</w:t>
            </w:r>
            <w:r w:rsidR="00FE02D2" w:rsidRPr="00E46E60">
              <w:rPr>
                <w:color w:val="auto"/>
                <w:sz w:val="20"/>
                <w:szCs w:val="20"/>
              </w:rPr>
              <w:t>адземная</w:t>
            </w:r>
          </w:p>
        </w:tc>
        <w:tc>
          <w:tcPr>
            <w:tcW w:w="2126" w:type="dxa"/>
            <w:shd w:val="clear" w:color="auto" w:fill="auto"/>
            <w:vAlign w:val="center"/>
            <w:hideMark/>
          </w:tcPr>
          <w:p w:rsidR="003062D4" w:rsidRPr="00E46E60" w:rsidRDefault="00756F30" w:rsidP="00756F30">
            <w:pPr>
              <w:spacing w:after="0" w:line="240" w:lineRule="auto"/>
              <w:ind w:left="0" w:firstLine="0"/>
              <w:jc w:val="center"/>
              <w:rPr>
                <w:color w:val="auto"/>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p>
        </w:tc>
        <w:tc>
          <w:tcPr>
            <w:tcW w:w="1697" w:type="dxa"/>
          </w:tcPr>
          <w:p w:rsidR="003062D4" w:rsidRPr="00E46E60" w:rsidRDefault="002C0809" w:rsidP="00170FDE">
            <w:pPr>
              <w:spacing w:after="0" w:line="240" w:lineRule="auto"/>
              <w:ind w:left="0" w:firstLine="0"/>
              <w:jc w:val="center"/>
              <w:rPr>
                <w:color w:val="auto"/>
                <w:sz w:val="20"/>
                <w:szCs w:val="20"/>
              </w:rPr>
            </w:pPr>
            <w:r w:rsidRPr="00E46E60">
              <w:rPr>
                <w:color w:val="auto"/>
                <w:sz w:val="20"/>
                <w:szCs w:val="20"/>
              </w:rPr>
              <w:t>1979</w:t>
            </w:r>
            <w:r w:rsidR="006514F8" w:rsidRPr="00E46E60">
              <w:rPr>
                <w:color w:val="auto"/>
                <w:sz w:val="20"/>
                <w:szCs w:val="20"/>
              </w:rPr>
              <w:t>-</w:t>
            </w:r>
            <w:r w:rsidR="00170FDE" w:rsidRPr="00E46E60">
              <w:rPr>
                <w:color w:val="auto"/>
                <w:sz w:val="20"/>
                <w:szCs w:val="20"/>
              </w:rPr>
              <w:t>1980</w:t>
            </w:r>
          </w:p>
          <w:p w:rsidR="00170FDE" w:rsidRPr="00E46E60" w:rsidRDefault="00170FDE" w:rsidP="00170FDE">
            <w:pPr>
              <w:spacing w:after="0" w:line="240" w:lineRule="auto"/>
              <w:ind w:left="0" w:firstLine="0"/>
              <w:jc w:val="center"/>
              <w:rPr>
                <w:color w:val="auto"/>
                <w:sz w:val="20"/>
                <w:szCs w:val="20"/>
              </w:rPr>
            </w:pPr>
            <w:r w:rsidRPr="00E46E60">
              <w:rPr>
                <w:color w:val="auto"/>
                <w:sz w:val="20"/>
                <w:szCs w:val="20"/>
              </w:rPr>
              <w:t>2014/2015</w:t>
            </w:r>
          </w:p>
        </w:tc>
      </w:tr>
      <w:tr w:rsidR="003062D4" w:rsidRPr="00101709" w:rsidTr="0021171E">
        <w:trPr>
          <w:trHeight w:val="377"/>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3</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133</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730</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756F30">
            <w:pPr>
              <w:spacing w:after="0" w:line="240" w:lineRule="auto"/>
              <w:ind w:left="0" w:firstLine="0"/>
              <w:jc w:val="center"/>
              <w:rPr>
                <w:color w:val="auto"/>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p>
        </w:tc>
        <w:tc>
          <w:tcPr>
            <w:tcW w:w="1697" w:type="dxa"/>
          </w:tcPr>
          <w:p w:rsidR="003062D4" w:rsidRPr="00E46E60" w:rsidRDefault="006514F8" w:rsidP="00A979E8">
            <w:pPr>
              <w:spacing w:after="0" w:line="240" w:lineRule="auto"/>
              <w:ind w:left="0" w:firstLine="0"/>
              <w:jc w:val="center"/>
              <w:rPr>
                <w:color w:val="auto"/>
                <w:sz w:val="20"/>
                <w:szCs w:val="20"/>
              </w:rPr>
            </w:pPr>
            <w:r w:rsidRPr="00E46E60">
              <w:rPr>
                <w:color w:val="auto"/>
                <w:sz w:val="20"/>
                <w:szCs w:val="20"/>
              </w:rPr>
              <w:t>1990/2015</w:t>
            </w:r>
          </w:p>
        </w:tc>
      </w:tr>
      <w:tr w:rsidR="003062D4" w:rsidRPr="00101709" w:rsidTr="0021171E">
        <w:trPr>
          <w:trHeight w:val="412"/>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4</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108</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290</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756F30">
            <w:pPr>
              <w:spacing w:after="0" w:line="240" w:lineRule="auto"/>
              <w:ind w:left="0" w:firstLine="0"/>
              <w:jc w:val="center"/>
              <w:rPr>
                <w:color w:val="auto"/>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p>
        </w:tc>
        <w:tc>
          <w:tcPr>
            <w:tcW w:w="1697" w:type="dxa"/>
          </w:tcPr>
          <w:p w:rsidR="003062D4" w:rsidRPr="00E46E60" w:rsidRDefault="006514F8" w:rsidP="00A979E8">
            <w:pPr>
              <w:spacing w:after="0" w:line="240" w:lineRule="auto"/>
              <w:ind w:left="0" w:firstLine="0"/>
              <w:jc w:val="center"/>
              <w:rPr>
                <w:color w:val="auto"/>
                <w:sz w:val="20"/>
                <w:szCs w:val="20"/>
              </w:rPr>
            </w:pPr>
            <w:r w:rsidRPr="00E46E60">
              <w:rPr>
                <w:color w:val="auto"/>
                <w:sz w:val="20"/>
                <w:szCs w:val="20"/>
              </w:rPr>
              <w:t>1979</w:t>
            </w:r>
          </w:p>
        </w:tc>
      </w:tr>
      <w:tr w:rsidR="003062D4" w:rsidRPr="00101709" w:rsidTr="00E46E60">
        <w:trPr>
          <w:trHeight w:val="82"/>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5</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89</w:t>
            </w:r>
          </w:p>
        </w:tc>
        <w:tc>
          <w:tcPr>
            <w:tcW w:w="2268"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154</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r w:rsidR="00FE02D2" w:rsidRPr="00E46E60">
              <w:rPr>
                <w:color w:val="auto"/>
                <w:sz w:val="20"/>
                <w:szCs w:val="20"/>
              </w:rPr>
              <w:t xml:space="preserve">, </w:t>
            </w:r>
            <w:proofErr w:type="spellStart"/>
            <w:r w:rsidR="00FE02D2" w:rsidRPr="00E46E60">
              <w:rPr>
                <w:color w:val="auto"/>
                <w:sz w:val="20"/>
                <w:szCs w:val="20"/>
              </w:rPr>
              <w:t>мин.вата,рубероид</w:t>
            </w:r>
            <w:proofErr w:type="spellEnd"/>
          </w:p>
        </w:tc>
        <w:tc>
          <w:tcPr>
            <w:tcW w:w="1697" w:type="dxa"/>
          </w:tcPr>
          <w:p w:rsidR="003062D4" w:rsidRPr="00E46E60" w:rsidRDefault="006514F8" w:rsidP="00A979E8">
            <w:pPr>
              <w:spacing w:after="0" w:line="240" w:lineRule="auto"/>
              <w:ind w:left="0" w:firstLine="0"/>
              <w:jc w:val="center"/>
              <w:rPr>
                <w:color w:val="auto"/>
                <w:sz w:val="20"/>
                <w:szCs w:val="20"/>
              </w:rPr>
            </w:pPr>
            <w:r w:rsidRPr="00E46E60">
              <w:rPr>
                <w:color w:val="auto"/>
                <w:sz w:val="20"/>
                <w:szCs w:val="20"/>
              </w:rPr>
              <w:t>1990/2006</w:t>
            </w:r>
          </w:p>
        </w:tc>
      </w:tr>
      <w:tr w:rsidR="003062D4" w:rsidRPr="00101709" w:rsidTr="00E46E60">
        <w:trPr>
          <w:trHeight w:val="60"/>
        </w:trPr>
        <w:tc>
          <w:tcPr>
            <w:tcW w:w="960"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6</w:t>
            </w:r>
          </w:p>
        </w:tc>
        <w:tc>
          <w:tcPr>
            <w:tcW w:w="1303" w:type="dxa"/>
            <w:shd w:val="clear" w:color="auto" w:fill="auto"/>
            <w:noWrap/>
            <w:vAlign w:val="center"/>
            <w:hideMark/>
          </w:tcPr>
          <w:p w:rsidR="003062D4" w:rsidRPr="00E46E60" w:rsidRDefault="003062D4" w:rsidP="00A979E8">
            <w:pPr>
              <w:spacing w:after="0" w:line="240" w:lineRule="auto"/>
              <w:ind w:left="0" w:firstLine="0"/>
              <w:jc w:val="center"/>
              <w:rPr>
                <w:sz w:val="20"/>
                <w:szCs w:val="20"/>
              </w:rPr>
            </w:pPr>
            <w:r w:rsidRPr="00E46E60">
              <w:rPr>
                <w:sz w:val="20"/>
                <w:szCs w:val="20"/>
              </w:rPr>
              <w:t>76</w:t>
            </w:r>
          </w:p>
        </w:tc>
        <w:tc>
          <w:tcPr>
            <w:tcW w:w="2268" w:type="dxa"/>
            <w:shd w:val="clear" w:color="auto" w:fill="auto"/>
            <w:noWrap/>
            <w:vAlign w:val="center"/>
            <w:hideMark/>
          </w:tcPr>
          <w:p w:rsidR="003062D4" w:rsidRPr="00E46E60" w:rsidRDefault="003062D4" w:rsidP="00CD5866">
            <w:pPr>
              <w:spacing w:after="0" w:line="240" w:lineRule="auto"/>
              <w:ind w:left="0" w:firstLine="0"/>
              <w:jc w:val="center"/>
              <w:rPr>
                <w:sz w:val="20"/>
                <w:szCs w:val="20"/>
              </w:rPr>
            </w:pPr>
            <w:r w:rsidRPr="00E46E60">
              <w:rPr>
                <w:sz w:val="20"/>
                <w:szCs w:val="20"/>
              </w:rPr>
              <w:t>1</w:t>
            </w:r>
            <w:r w:rsidR="00CD5866" w:rsidRPr="00E46E60">
              <w:rPr>
                <w:sz w:val="20"/>
                <w:szCs w:val="20"/>
              </w:rPr>
              <w:t>820</w:t>
            </w:r>
          </w:p>
        </w:tc>
        <w:tc>
          <w:tcPr>
            <w:tcW w:w="1418"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3062D4" w:rsidRPr="00E46E60" w:rsidRDefault="00756F30" w:rsidP="00A979E8">
            <w:pPr>
              <w:spacing w:after="0" w:line="240" w:lineRule="auto"/>
              <w:ind w:left="0" w:firstLine="0"/>
              <w:jc w:val="center"/>
              <w:rPr>
                <w:color w:val="auto"/>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r w:rsidR="00FE02D2" w:rsidRPr="00E46E60">
              <w:rPr>
                <w:color w:val="auto"/>
                <w:sz w:val="20"/>
                <w:szCs w:val="20"/>
              </w:rPr>
              <w:t xml:space="preserve"> </w:t>
            </w:r>
            <w:proofErr w:type="spellStart"/>
            <w:r w:rsidR="00FE02D2" w:rsidRPr="00E46E60">
              <w:rPr>
                <w:color w:val="auto"/>
                <w:sz w:val="20"/>
                <w:szCs w:val="20"/>
              </w:rPr>
              <w:t>мин.вата,рубероид</w:t>
            </w:r>
            <w:proofErr w:type="spellEnd"/>
          </w:p>
        </w:tc>
        <w:tc>
          <w:tcPr>
            <w:tcW w:w="1697" w:type="dxa"/>
          </w:tcPr>
          <w:p w:rsidR="003062D4" w:rsidRPr="00E46E60" w:rsidRDefault="009D6EF3" w:rsidP="009D6EF3">
            <w:pPr>
              <w:spacing w:after="0" w:line="240" w:lineRule="auto"/>
              <w:ind w:left="0" w:firstLine="0"/>
              <w:jc w:val="center"/>
              <w:rPr>
                <w:color w:val="auto"/>
                <w:sz w:val="20"/>
                <w:szCs w:val="20"/>
              </w:rPr>
            </w:pPr>
            <w:r w:rsidRPr="00E46E60">
              <w:rPr>
                <w:color w:val="auto"/>
                <w:sz w:val="20"/>
                <w:szCs w:val="20"/>
              </w:rPr>
              <w:t>1983/2015</w:t>
            </w:r>
          </w:p>
        </w:tc>
      </w:tr>
      <w:tr w:rsidR="00756F30" w:rsidRPr="00101709" w:rsidTr="00E46E60">
        <w:trPr>
          <w:trHeight w:val="60"/>
        </w:trPr>
        <w:tc>
          <w:tcPr>
            <w:tcW w:w="960" w:type="dxa"/>
            <w:shd w:val="clear" w:color="auto" w:fill="auto"/>
            <w:noWrap/>
            <w:vAlign w:val="center"/>
            <w:hideMark/>
          </w:tcPr>
          <w:p w:rsidR="00756F30" w:rsidRPr="00E46E60" w:rsidRDefault="00756F30" w:rsidP="00756F30">
            <w:pPr>
              <w:spacing w:after="0" w:line="240" w:lineRule="auto"/>
              <w:ind w:left="0" w:firstLine="0"/>
              <w:jc w:val="center"/>
              <w:rPr>
                <w:sz w:val="20"/>
                <w:szCs w:val="20"/>
              </w:rPr>
            </w:pPr>
            <w:r w:rsidRPr="00E46E60">
              <w:rPr>
                <w:sz w:val="20"/>
                <w:szCs w:val="20"/>
              </w:rPr>
              <w:t>7</w:t>
            </w:r>
          </w:p>
        </w:tc>
        <w:tc>
          <w:tcPr>
            <w:tcW w:w="1303" w:type="dxa"/>
            <w:shd w:val="clear" w:color="auto" w:fill="auto"/>
            <w:noWrap/>
            <w:vAlign w:val="center"/>
            <w:hideMark/>
          </w:tcPr>
          <w:p w:rsidR="00756F30" w:rsidRPr="00E46E60" w:rsidRDefault="00756F30" w:rsidP="00756F30">
            <w:pPr>
              <w:spacing w:after="0" w:line="240" w:lineRule="auto"/>
              <w:ind w:left="0" w:firstLine="0"/>
              <w:jc w:val="center"/>
              <w:rPr>
                <w:sz w:val="20"/>
                <w:szCs w:val="20"/>
              </w:rPr>
            </w:pPr>
            <w:r w:rsidRPr="00E46E60">
              <w:rPr>
                <w:sz w:val="20"/>
                <w:szCs w:val="20"/>
              </w:rPr>
              <w:t>57</w:t>
            </w:r>
          </w:p>
        </w:tc>
        <w:tc>
          <w:tcPr>
            <w:tcW w:w="2268" w:type="dxa"/>
            <w:shd w:val="clear" w:color="auto" w:fill="auto"/>
            <w:noWrap/>
            <w:vAlign w:val="center"/>
            <w:hideMark/>
          </w:tcPr>
          <w:p w:rsidR="00756F30" w:rsidRPr="00E46E60" w:rsidRDefault="00756F30" w:rsidP="00756F30">
            <w:pPr>
              <w:spacing w:after="0" w:line="240" w:lineRule="auto"/>
              <w:ind w:left="0" w:firstLine="0"/>
              <w:jc w:val="center"/>
              <w:rPr>
                <w:sz w:val="20"/>
                <w:szCs w:val="20"/>
              </w:rPr>
            </w:pPr>
            <w:r w:rsidRPr="00E46E60">
              <w:rPr>
                <w:sz w:val="20"/>
                <w:szCs w:val="20"/>
              </w:rPr>
              <w:t>3 502</w:t>
            </w:r>
          </w:p>
        </w:tc>
        <w:tc>
          <w:tcPr>
            <w:tcW w:w="1418" w:type="dxa"/>
            <w:shd w:val="clear" w:color="auto" w:fill="auto"/>
            <w:vAlign w:val="center"/>
            <w:hideMark/>
          </w:tcPr>
          <w:p w:rsidR="00756F30" w:rsidRPr="00E46E60" w:rsidRDefault="00756F30" w:rsidP="00756F30">
            <w:pPr>
              <w:spacing w:after="0" w:line="240" w:lineRule="auto"/>
              <w:ind w:left="0" w:firstLine="0"/>
              <w:jc w:val="center"/>
              <w:rPr>
                <w:color w:val="auto"/>
                <w:sz w:val="20"/>
                <w:szCs w:val="20"/>
              </w:rPr>
            </w:pPr>
            <w:r w:rsidRPr="00E46E60">
              <w:rPr>
                <w:color w:val="auto"/>
                <w:sz w:val="20"/>
                <w:szCs w:val="20"/>
              </w:rPr>
              <w:t>надземная</w:t>
            </w:r>
          </w:p>
        </w:tc>
        <w:tc>
          <w:tcPr>
            <w:tcW w:w="2126" w:type="dxa"/>
            <w:shd w:val="clear" w:color="auto" w:fill="auto"/>
            <w:vAlign w:val="center"/>
            <w:hideMark/>
          </w:tcPr>
          <w:p w:rsidR="00756F30" w:rsidRPr="00E46E60" w:rsidRDefault="00756F30" w:rsidP="00756F30">
            <w:pPr>
              <w:spacing w:after="0" w:line="240" w:lineRule="auto"/>
              <w:ind w:left="0" w:firstLine="0"/>
              <w:jc w:val="center"/>
              <w:rPr>
                <w:color w:val="FF0000"/>
                <w:sz w:val="20"/>
                <w:szCs w:val="20"/>
              </w:rPr>
            </w:pPr>
            <w:proofErr w:type="spellStart"/>
            <w:r w:rsidRPr="00E46E60">
              <w:rPr>
                <w:color w:val="auto"/>
                <w:sz w:val="20"/>
                <w:szCs w:val="20"/>
              </w:rPr>
              <w:t>ппу-</w:t>
            </w:r>
            <w:proofErr w:type="gramStart"/>
            <w:r w:rsidRPr="00E46E60">
              <w:rPr>
                <w:color w:val="auto"/>
                <w:sz w:val="20"/>
                <w:szCs w:val="20"/>
              </w:rPr>
              <w:t>пэ,ппу</w:t>
            </w:r>
            <w:proofErr w:type="gramEnd"/>
            <w:r w:rsidRPr="00E46E60">
              <w:rPr>
                <w:color w:val="auto"/>
                <w:sz w:val="20"/>
                <w:szCs w:val="20"/>
              </w:rPr>
              <w:t>-оц</w:t>
            </w:r>
            <w:proofErr w:type="spellEnd"/>
            <w:r w:rsidR="00FE02D2" w:rsidRPr="00E46E60">
              <w:rPr>
                <w:color w:val="auto"/>
                <w:sz w:val="20"/>
                <w:szCs w:val="20"/>
              </w:rPr>
              <w:t xml:space="preserve"> </w:t>
            </w:r>
            <w:proofErr w:type="spellStart"/>
            <w:r w:rsidR="00FE02D2" w:rsidRPr="00E46E60">
              <w:rPr>
                <w:color w:val="auto"/>
                <w:sz w:val="20"/>
                <w:szCs w:val="20"/>
              </w:rPr>
              <w:t>мин.вата,рубероид</w:t>
            </w:r>
            <w:proofErr w:type="spellEnd"/>
          </w:p>
        </w:tc>
        <w:tc>
          <w:tcPr>
            <w:tcW w:w="1697" w:type="dxa"/>
          </w:tcPr>
          <w:p w:rsidR="00756F30" w:rsidRPr="00E46E60" w:rsidRDefault="009D6EF3" w:rsidP="00756F30">
            <w:pPr>
              <w:spacing w:after="0" w:line="240" w:lineRule="auto"/>
              <w:ind w:left="0" w:firstLine="0"/>
              <w:jc w:val="center"/>
              <w:rPr>
                <w:color w:val="auto"/>
                <w:sz w:val="20"/>
                <w:szCs w:val="20"/>
              </w:rPr>
            </w:pPr>
            <w:r w:rsidRPr="00E46E60">
              <w:rPr>
                <w:color w:val="auto"/>
                <w:sz w:val="20"/>
                <w:szCs w:val="20"/>
              </w:rPr>
              <w:t>1980/2015</w:t>
            </w:r>
          </w:p>
        </w:tc>
      </w:tr>
      <w:tr w:rsidR="00756F30" w:rsidRPr="00101709" w:rsidTr="0021171E">
        <w:trPr>
          <w:trHeight w:val="475"/>
        </w:trPr>
        <w:tc>
          <w:tcPr>
            <w:tcW w:w="2263" w:type="dxa"/>
            <w:gridSpan w:val="2"/>
            <w:shd w:val="clear" w:color="auto" w:fill="auto"/>
            <w:noWrap/>
            <w:vAlign w:val="center"/>
            <w:hideMark/>
          </w:tcPr>
          <w:p w:rsidR="00756F30" w:rsidRPr="00E46E60" w:rsidRDefault="00756F30" w:rsidP="00756F30">
            <w:pPr>
              <w:spacing w:after="0" w:line="240" w:lineRule="auto"/>
              <w:ind w:left="0" w:firstLine="0"/>
              <w:jc w:val="center"/>
              <w:rPr>
                <w:sz w:val="24"/>
                <w:szCs w:val="24"/>
              </w:rPr>
            </w:pPr>
            <w:r w:rsidRPr="00E46E60">
              <w:rPr>
                <w:sz w:val="24"/>
                <w:szCs w:val="24"/>
              </w:rPr>
              <w:t>Итого</w:t>
            </w:r>
          </w:p>
        </w:tc>
        <w:tc>
          <w:tcPr>
            <w:tcW w:w="2268" w:type="dxa"/>
            <w:shd w:val="clear" w:color="auto" w:fill="auto"/>
            <w:noWrap/>
            <w:vAlign w:val="center"/>
            <w:hideMark/>
          </w:tcPr>
          <w:p w:rsidR="00756F30" w:rsidRPr="00E46E60" w:rsidRDefault="00756F30" w:rsidP="00CD5866">
            <w:pPr>
              <w:spacing w:after="0" w:line="240" w:lineRule="auto"/>
              <w:ind w:left="0" w:firstLine="0"/>
              <w:jc w:val="center"/>
              <w:rPr>
                <w:b/>
                <w:bCs/>
                <w:sz w:val="24"/>
                <w:szCs w:val="24"/>
              </w:rPr>
            </w:pPr>
            <w:r w:rsidRPr="00E46E60">
              <w:rPr>
                <w:b/>
                <w:bCs/>
                <w:sz w:val="24"/>
                <w:szCs w:val="24"/>
              </w:rPr>
              <w:t xml:space="preserve">9 </w:t>
            </w:r>
            <w:r w:rsidR="00CD5866" w:rsidRPr="00E46E60">
              <w:rPr>
                <w:b/>
                <w:bCs/>
                <w:sz w:val="24"/>
                <w:szCs w:val="24"/>
              </w:rPr>
              <w:t>578</w:t>
            </w:r>
          </w:p>
        </w:tc>
        <w:tc>
          <w:tcPr>
            <w:tcW w:w="1418" w:type="dxa"/>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2126" w:type="dxa"/>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1697" w:type="dxa"/>
          </w:tcPr>
          <w:p w:rsidR="00756F30" w:rsidRPr="00101709" w:rsidRDefault="00756F30" w:rsidP="00756F30">
            <w:pPr>
              <w:spacing w:after="0" w:line="240" w:lineRule="auto"/>
              <w:ind w:left="0" w:firstLine="0"/>
              <w:jc w:val="left"/>
              <w:rPr>
                <w:rFonts w:ascii="Calibri" w:hAnsi="Calibri"/>
                <w:sz w:val="22"/>
              </w:rPr>
            </w:pPr>
          </w:p>
        </w:tc>
      </w:tr>
    </w:tbl>
    <w:p w:rsidR="00910D51" w:rsidRPr="00C1565D" w:rsidRDefault="00910D51" w:rsidP="00C1565D">
      <w:pPr>
        <w:spacing w:after="180" w:line="259" w:lineRule="auto"/>
        <w:ind w:left="708" w:firstLine="567"/>
        <w:jc w:val="left"/>
      </w:pPr>
    </w:p>
    <w:p w:rsidR="0021171E" w:rsidRDefault="0021171E" w:rsidP="0021171E">
      <w:pPr>
        <w:spacing w:after="180" w:line="259" w:lineRule="auto"/>
        <w:ind w:left="0" w:firstLine="0"/>
        <w:jc w:val="left"/>
      </w:pPr>
    </w:p>
    <w:p w:rsidR="00507D00" w:rsidRPr="00E46E60" w:rsidRDefault="00E46E60" w:rsidP="0021171E">
      <w:pPr>
        <w:spacing w:after="180" w:line="259" w:lineRule="auto"/>
        <w:ind w:left="0" w:firstLine="0"/>
        <w:jc w:val="right"/>
        <w:rPr>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4553585</wp:posOffset>
                </wp:positionH>
                <wp:positionV relativeFrom="paragraph">
                  <wp:posOffset>5173207</wp:posOffset>
                </wp:positionV>
                <wp:extent cx="1717482" cy="405848"/>
                <wp:effectExtent l="0" t="0" r="16510" b="13335"/>
                <wp:wrapNone/>
                <wp:docPr id="19" name="Прямоугольник 19"/>
                <wp:cNvGraphicFramePr/>
                <a:graphic xmlns:a="http://schemas.openxmlformats.org/drawingml/2006/main">
                  <a:graphicData uri="http://schemas.microsoft.com/office/word/2010/wordprocessingShape">
                    <wps:wsp>
                      <wps:cNvSpPr/>
                      <wps:spPr>
                        <a:xfrm>
                          <a:off x="0" y="0"/>
                          <a:ext cx="1717482" cy="405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39CBD" id="Прямоугольник 19" o:spid="_x0000_s1026" style="position:absolute;margin-left:358.55pt;margin-top:407.35pt;width:135.25pt;height:3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" fillcolor="white [3212]" strokecolor="white [3212]" strokeweight="1pt"/>
            </w:pict>
          </mc:Fallback>
        </mc:AlternateContent>
      </w:r>
      <w:r w:rsidR="00316EFC">
        <w:rPr>
          <w:noProof/>
        </w:rPr>
        <mc:AlternateContent>
          <mc:Choice Requires="wps">
            <w:drawing>
              <wp:anchor distT="0" distB="0" distL="114300" distR="114300" simplePos="0" relativeHeight="251661312" behindDoc="0" locked="0" layoutInCell="1" allowOverlap="1">
                <wp:simplePos x="0" y="0"/>
                <wp:positionH relativeFrom="column">
                  <wp:posOffset>4604578</wp:posOffset>
                </wp:positionH>
                <wp:positionV relativeFrom="paragraph">
                  <wp:posOffset>5890564</wp:posOffset>
                </wp:positionV>
                <wp:extent cx="1669332" cy="469127"/>
                <wp:effectExtent l="0" t="0" r="26670" b="26670"/>
                <wp:wrapNone/>
                <wp:docPr id="6" name="Прямоугольник 6"/>
                <wp:cNvGraphicFramePr/>
                <a:graphic xmlns:a="http://schemas.openxmlformats.org/drawingml/2006/main">
                  <a:graphicData uri="http://schemas.microsoft.com/office/word/2010/wordprocessingShape">
                    <wps:wsp>
                      <wps:cNvSpPr/>
                      <wps:spPr>
                        <a:xfrm>
                          <a:off x="0" y="0"/>
                          <a:ext cx="1669332" cy="4691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65A57" id="Прямоугольник 6" o:spid="_x0000_s1026" style="position:absolute;margin-left:362.55pt;margin-top:463.8pt;width:131.45pt;height:3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" fillcolor="white [3212]" strokecolor="white [3212]" strokeweight="1pt"/>
            </w:pict>
          </mc:Fallback>
        </mc:AlternateContent>
      </w:r>
      <w:r w:rsidR="00507D00" w:rsidRPr="00E46E60">
        <w:rPr>
          <w:szCs w:val="28"/>
          <w:u w:val="single"/>
        </w:rPr>
        <w:t>Таблица 5</w:t>
      </w:r>
    </w:p>
    <w:p w:rsidR="00507D00" w:rsidRPr="00C1565D" w:rsidRDefault="00AD3FC7" w:rsidP="00593A4A">
      <w:pPr>
        <w:spacing w:after="5" w:line="256" w:lineRule="auto"/>
        <w:ind w:left="0" w:right="61" w:firstLine="0"/>
        <w:jc w:val="center"/>
        <w:rPr>
          <w:szCs w:val="28"/>
        </w:rPr>
      </w:pPr>
      <w:r>
        <w:rPr>
          <w:b/>
          <w:szCs w:val="28"/>
        </w:rPr>
        <w:t xml:space="preserve">Тепловые нагрузки потребителей </w:t>
      </w:r>
    </w:p>
    <w:tbl>
      <w:tblPr>
        <w:tblStyle w:val="a4"/>
        <w:tblW w:w="9843" w:type="dxa"/>
        <w:tblLook w:val="04A0" w:firstRow="1" w:lastRow="0" w:firstColumn="1" w:lastColumn="0" w:noHBand="0" w:noVBand="1"/>
      </w:tblPr>
      <w:tblGrid>
        <w:gridCol w:w="2349"/>
        <w:gridCol w:w="2466"/>
        <w:gridCol w:w="1176"/>
        <w:gridCol w:w="1104"/>
        <w:gridCol w:w="1354"/>
        <w:gridCol w:w="1394"/>
      </w:tblGrid>
      <w:tr w:rsidR="00A63297" w:rsidRPr="00A63297" w:rsidTr="00086624">
        <w:trPr>
          <w:trHeight w:val="1412"/>
        </w:trPr>
        <w:tc>
          <w:tcPr>
            <w:tcW w:w="2349"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Адрес объекта теплоснабжения</w:t>
            </w:r>
          </w:p>
        </w:tc>
        <w:tc>
          <w:tcPr>
            <w:tcW w:w="2466"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Наименование потребителя</w:t>
            </w:r>
          </w:p>
        </w:tc>
        <w:tc>
          <w:tcPr>
            <w:tcW w:w="1176"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Год постройки</w:t>
            </w:r>
          </w:p>
        </w:tc>
        <w:tc>
          <w:tcPr>
            <w:tcW w:w="1104"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Объем зданий, м3</w:t>
            </w:r>
          </w:p>
        </w:tc>
        <w:tc>
          <w:tcPr>
            <w:tcW w:w="1354"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Общая годовая потребность в тепле, Гкал/год</w:t>
            </w:r>
          </w:p>
        </w:tc>
        <w:tc>
          <w:tcPr>
            <w:tcW w:w="1394" w:type="dxa"/>
            <w:hideMark/>
          </w:tcPr>
          <w:p w:rsidR="00A63297" w:rsidRPr="00A63297" w:rsidRDefault="00A63297" w:rsidP="00A63297">
            <w:pPr>
              <w:spacing w:after="0" w:line="240" w:lineRule="auto"/>
              <w:ind w:left="0" w:firstLine="0"/>
              <w:jc w:val="center"/>
              <w:rPr>
                <w:b/>
                <w:bCs/>
                <w:sz w:val="20"/>
                <w:szCs w:val="20"/>
              </w:rPr>
            </w:pPr>
            <w:r w:rsidRPr="00A63297">
              <w:rPr>
                <w:b/>
                <w:bCs/>
                <w:sz w:val="20"/>
                <w:szCs w:val="20"/>
              </w:rPr>
              <w:t>Суммарная расчетная часовая тепловая нагрузка Гкал/час</w:t>
            </w:r>
          </w:p>
        </w:tc>
      </w:tr>
      <w:tr w:rsidR="00A63297" w:rsidRPr="00A63297" w:rsidTr="00086624">
        <w:trPr>
          <w:trHeight w:val="272"/>
        </w:trPr>
        <w:tc>
          <w:tcPr>
            <w:tcW w:w="2349" w:type="dxa"/>
            <w:hideMark/>
          </w:tcPr>
          <w:p w:rsidR="00A63297" w:rsidRPr="00A63297" w:rsidRDefault="00A63297" w:rsidP="00A63297">
            <w:pPr>
              <w:spacing w:after="0" w:line="240" w:lineRule="auto"/>
              <w:ind w:left="0" w:firstLine="0"/>
              <w:rPr>
                <w:sz w:val="20"/>
                <w:szCs w:val="20"/>
              </w:rPr>
            </w:pPr>
            <w:proofErr w:type="spellStart"/>
            <w:r w:rsidRPr="00A63297">
              <w:rPr>
                <w:sz w:val="20"/>
                <w:szCs w:val="20"/>
              </w:rPr>
              <w:t>ул.Школьная</w:t>
            </w:r>
            <w:proofErr w:type="spellEnd"/>
            <w:r w:rsidRPr="00A63297">
              <w:rPr>
                <w:sz w:val="20"/>
                <w:szCs w:val="20"/>
              </w:rPr>
              <w:t>,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21,834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23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proofErr w:type="spellStart"/>
            <w:r w:rsidRPr="00A63297">
              <w:rPr>
                <w:sz w:val="20"/>
                <w:szCs w:val="20"/>
              </w:rPr>
              <w:t>ул.Школьная</w:t>
            </w:r>
            <w:proofErr w:type="spellEnd"/>
            <w:r w:rsidRPr="00A63297">
              <w:rPr>
                <w:sz w:val="20"/>
                <w:szCs w:val="20"/>
              </w:rPr>
              <w:t>,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21,548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5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21,89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0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20,11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proofErr w:type="spellStart"/>
            <w:r w:rsidRPr="00A63297">
              <w:rPr>
                <w:sz w:val="20"/>
                <w:szCs w:val="20"/>
              </w:rPr>
              <w:t>ул.Школьная</w:t>
            </w:r>
            <w:proofErr w:type="spellEnd"/>
            <w:r w:rsidRPr="00A63297">
              <w:rPr>
                <w:sz w:val="20"/>
                <w:szCs w:val="20"/>
              </w:rPr>
              <w:t>,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277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20,615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5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35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163,261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0,068</w:t>
            </w:r>
          </w:p>
        </w:tc>
      </w:tr>
      <w:tr w:rsidR="00A63297" w:rsidRPr="00A63297" w:rsidTr="00086624">
        <w:trPr>
          <w:trHeight w:val="248"/>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МОБУ "</w:t>
            </w:r>
            <w:proofErr w:type="spellStart"/>
            <w:r w:rsidRPr="00A63297">
              <w:rPr>
                <w:sz w:val="18"/>
                <w:szCs w:val="18"/>
              </w:rPr>
              <w:t>Селивановский</w:t>
            </w:r>
            <w:proofErr w:type="spellEnd"/>
            <w:r w:rsidRPr="00A63297">
              <w:rPr>
                <w:sz w:val="18"/>
                <w:szCs w:val="18"/>
              </w:rPr>
              <w:t xml:space="preserve"> детский сад"</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4730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242,862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0,096</w:t>
            </w:r>
          </w:p>
        </w:tc>
      </w:tr>
      <w:tr w:rsidR="00A63297" w:rsidRPr="00A63297" w:rsidTr="00086624">
        <w:trPr>
          <w:trHeight w:val="6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1953</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1488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86,165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0,036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9а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201,647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0,084</w:t>
            </w:r>
          </w:p>
        </w:tc>
      </w:tr>
      <w:tr w:rsidR="00A63297" w:rsidRPr="00A63297" w:rsidTr="00086624">
        <w:trPr>
          <w:trHeight w:val="1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1929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108,865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0,045</w:t>
            </w:r>
          </w:p>
        </w:tc>
      </w:tr>
      <w:tr w:rsidR="00A63297" w:rsidRPr="00A63297" w:rsidTr="00086624">
        <w:trPr>
          <w:trHeight w:val="487"/>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МОБУ "</w:t>
            </w:r>
            <w:proofErr w:type="spellStart"/>
            <w:r w:rsidRPr="00A63297">
              <w:rPr>
                <w:sz w:val="18"/>
                <w:szCs w:val="18"/>
              </w:rPr>
              <w:t>Селивановская</w:t>
            </w:r>
            <w:proofErr w:type="spellEnd"/>
            <w:r w:rsidRPr="00A63297">
              <w:rPr>
                <w:sz w:val="18"/>
                <w:szCs w:val="18"/>
              </w:rPr>
              <w:t xml:space="preserve"> общеобразовательная школа"</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1980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15088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554,231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0,244</w:t>
            </w:r>
          </w:p>
        </w:tc>
      </w:tr>
      <w:tr w:rsidR="00A63297" w:rsidRPr="00A63297" w:rsidTr="00086624">
        <w:trPr>
          <w:trHeight w:val="7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237,434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д.15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4083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237,38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197</w:t>
            </w:r>
            <w:r w:rsidR="00086624">
              <w:rPr>
                <w:sz w:val="20"/>
                <w:szCs w:val="20"/>
              </w:rPr>
              <w:t>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4062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236,164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23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18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4114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235,616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183"/>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Школьная, д. 20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198</w:t>
            </w:r>
            <w:r w:rsidR="00086624">
              <w:rPr>
                <w:sz w:val="20"/>
                <w:szCs w:val="20"/>
              </w:rPr>
              <w:t>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4043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235,501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0,098</w:t>
            </w:r>
          </w:p>
        </w:tc>
      </w:tr>
      <w:tr w:rsidR="00A63297" w:rsidRPr="00A63297" w:rsidTr="00086624">
        <w:trPr>
          <w:trHeight w:val="28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1960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30,815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24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2</w:t>
            </w:r>
          </w:p>
        </w:tc>
        <w:tc>
          <w:tcPr>
            <w:tcW w:w="2466" w:type="dxa"/>
            <w:hideMark/>
          </w:tcPr>
          <w:p w:rsidR="00A63297" w:rsidRPr="00A63297" w:rsidRDefault="00C410CD" w:rsidP="00A63297">
            <w:pPr>
              <w:spacing w:after="0" w:line="240" w:lineRule="auto"/>
              <w:ind w:left="0" w:firstLine="0"/>
              <w:rPr>
                <w:sz w:val="18"/>
                <w:szCs w:val="18"/>
              </w:rPr>
            </w:pPr>
            <w:r>
              <w:rPr>
                <w:sz w:val="18"/>
                <w:szCs w:val="18"/>
              </w:rPr>
              <w:t>двухквартирный дом блокированной застройки</w:t>
            </w:r>
          </w:p>
        </w:tc>
        <w:tc>
          <w:tcPr>
            <w:tcW w:w="1176" w:type="dxa"/>
            <w:hideMark/>
          </w:tcPr>
          <w:p w:rsidR="00A63297" w:rsidRPr="00A63297" w:rsidRDefault="00C410CD" w:rsidP="00A63297">
            <w:pPr>
              <w:spacing w:after="0" w:line="240" w:lineRule="auto"/>
              <w:ind w:left="0" w:firstLine="0"/>
              <w:rPr>
                <w:sz w:val="20"/>
                <w:szCs w:val="20"/>
              </w:rPr>
            </w:pPr>
            <w:r>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31,714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33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319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23,992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w:t>
            </w:r>
          </w:p>
        </w:tc>
      </w:tr>
      <w:tr w:rsidR="00A63297" w:rsidRPr="00A63297" w:rsidTr="00086624">
        <w:trPr>
          <w:trHeight w:val="14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1961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380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42,076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4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28,835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195"/>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3317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204,682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0,085</w:t>
            </w:r>
          </w:p>
        </w:tc>
      </w:tr>
      <w:tr w:rsidR="00A63297" w:rsidRPr="00A63297" w:rsidTr="00086624">
        <w:trPr>
          <w:trHeight w:val="19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19,736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w:t>
            </w:r>
            <w:proofErr w:type="spellStart"/>
            <w:r w:rsidRPr="00A63297">
              <w:rPr>
                <w:sz w:val="18"/>
                <w:szCs w:val="18"/>
              </w:rPr>
              <w:t>Селивановский</w:t>
            </w:r>
            <w:proofErr w:type="spellEnd"/>
            <w:r w:rsidRPr="00A63297">
              <w:rPr>
                <w:sz w:val="18"/>
                <w:szCs w:val="18"/>
              </w:rPr>
              <w:t xml:space="preserve"> сельский Дом культуры"</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1956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2619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119,395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0,05</w:t>
            </w:r>
          </w:p>
        </w:tc>
      </w:tr>
      <w:tr w:rsidR="00A63297" w:rsidRPr="00A63297" w:rsidTr="00086624">
        <w:trPr>
          <w:trHeight w:val="13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9</w:t>
            </w:r>
          </w:p>
        </w:tc>
        <w:tc>
          <w:tcPr>
            <w:tcW w:w="2466" w:type="dxa"/>
            <w:hideMark/>
          </w:tcPr>
          <w:p w:rsidR="00A63297" w:rsidRPr="00A63297" w:rsidRDefault="00A63297" w:rsidP="00A63297">
            <w:pPr>
              <w:spacing w:after="0" w:line="240" w:lineRule="auto"/>
              <w:ind w:left="0" w:firstLine="0"/>
              <w:jc w:val="left"/>
              <w:rPr>
                <w:sz w:val="18"/>
                <w:szCs w:val="18"/>
              </w:rPr>
            </w:pPr>
            <w:r w:rsidRPr="00A63297">
              <w:rPr>
                <w:sz w:val="18"/>
                <w:szCs w:val="18"/>
              </w:rPr>
              <w:t xml:space="preserve">ОАО "Сясьский торговый дом",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2002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1005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42,223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0,019</w:t>
            </w:r>
          </w:p>
        </w:tc>
      </w:tr>
      <w:tr w:rsidR="00A63297" w:rsidRPr="00A63297" w:rsidTr="00086624">
        <w:trPr>
          <w:trHeight w:val="9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10</w:t>
            </w:r>
          </w:p>
        </w:tc>
        <w:tc>
          <w:tcPr>
            <w:tcW w:w="2466" w:type="dxa"/>
            <w:hideMark/>
          </w:tcPr>
          <w:p w:rsidR="00A63297" w:rsidRPr="00A63297" w:rsidRDefault="00A63297" w:rsidP="00086624">
            <w:pPr>
              <w:spacing w:after="0" w:line="240" w:lineRule="auto"/>
              <w:ind w:left="0" w:firstLine="0"/>
              <w:rPr>
                <w:sz w:val="18"/>
                <w:szCs w:val="18"/>
              </w:rPr>
            </w:pPr>
            <w:r w:rsidRPr="00A63297">
              <w:rPr>
                <w:sz w:val="18"/>
                <w:szCs w:val="18"/>
              </w:rPr>
              <w:t xml:space="preserve">ФАП, Почта,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1971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813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42,763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10а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1655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114,159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0,047</w:t>
            </w:r>
          </w:p>
        </w:tc>
      </w:tr>
      <w:tr w:rsidR="00A63297" w:rsidRPr="00A63297" w:rsidTr="00086624">
        <w:trPr>
          <w:trHeight w:val="29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897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57,479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0,024</w:t>
            </w:r>
          </w:p>
        </w:tc>
      </w:tr>
      <w:tr w:rsidR="00A63297" w:rsidRPr="00A63297" w:rsidTr="00086624">
        <w:trPr>
          <w:trHeight w:val="24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1066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66,699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0,028</w:t>
            </w:r>
          </w:p>
        </w:tc>
      </w:tr>
      <w:tr w:rsidR="00A63297" w:rsidRPr="00A63297" w:rsidTr="00086624">
        <w:trPr>
          <w:trHeight w:val="191"/>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17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1949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941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59,285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0,025</w:t>
            </w:r>
          </w:p>
        </w:tc>
      </w:tr>
      <w:tr w:rsidR="00A63297" w:rsidRPr="00A63297" w:rsidTr="00086624">
        <w:trPr>
          <w:trHeight w:val="283"/>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21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1983</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388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35,593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85"/>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Первомайская, д. 30а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3948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230,023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0,095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225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22,312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д.2а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465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40,968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1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22,342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22,224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167"/>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д.7</w:t>
            </w:r>
          </w:p>
        </w:tc>
        <w:tc>
          <w:tcPr>
            <w:tcW w:w="2466" w:type="dxa"/>
            <w:hideMark/>
          </w:tcPr>
          <w:p w:rsidR="00A63297" w:rsidRPr="00A63297" w:rsidRDefault="00DA70BB"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172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16,802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0,007</w:t>
            </w:r>
          </w:p>
        </w:tc>
      </w:tr>
      <w:tr w:rsidR="00A63297" w:rsidRPr="00A63297" w:rsidTr="00086624">
        <w:trPr>
          <w:trHeight w:val="13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20,198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8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д.9</w:t>
            </w:r>
          </w:p>
        </w:tc>
        <w:tc>
          <w:tcPr>
            <w:tcW w:w="2466" w:type="dxa"/>
            <w:hideMark/>
          </w:tcPr>
          <w:p w:rsidR="00A63297" w:rsidRPr="00A63297" w:rsidRDefault="00DA70BB"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12,129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д.10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086624" w:rsidP="00A63297">
            <w:pPr>
              <w:spacing w:after="0" w:line="240" w:lineRule="auto"/>
              <w:ind w:left="0" w:firstLine="0"/>
              <w:rPr>
                <w:sz w:val="20"/>
                <w:szCs w:val="20"/>
              </w:rPr>
            </w:pPr>
            <w:r>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122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13,413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3327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204,008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0,085</w:t>
            </w:r>
          </w:p>
        </w:tc>
      </w:tr>
      <w:tr w:rsidR="00A63297" w:rsidRPr="00A63297" w:rsidTr="00086624">
        <w:trPr>
          <w:trHeight w:val="30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lastRenderedPageBreak/>
              <w:t xml:space="preserve">ул. </w:t>
            </w:r>
            <w:proofErr w:type="spellStart"/>
            <w:r w:rsidRPr="00A63297">
              <w:rPr>
                <w:sz w:val="20"/>
                <w:szCs w:val="20"/>
              </w:rPr>
              <w:t>Торфянников</w:t>
            </w:r>
            <w:proofErr w:type="spellEnd"/>
            <w:r w:rsidRPr="00A63297">
              <w:rPr>
                <w:sz w:val="20"/>
                <w:szCs w:val="20"/>
              </w:rPr>
              <w:t>, д. 13</w:t>
            </w:r>
          </w:p>
        </w:tc>
        <w:tc>
          <w:tcPr>
            <w:tcW w:w="2466" w:type="dxa"/>
            <w:hideMark/>
          </w:tcPr>
          <w:p w:rsidR="00A63297" w:rsidRPr="00A63297" w:rsidRDefault="00BE748D" w:rsidP="00A63297">
            <w:pPr>
              <w:spacing w:after="0" w:line="240" w:lineRule="auto"/>
              <w:ind w:left="0" w:firstLine="0"/>
              <w:rPr>
                <w:sz w:val="18"/>
                <w:szCs w:val="18"/>
              </w:rPr>
            </w:pPr>
            <w:r>
              <w:rPr>
                <w:sz w:val="18"/>
                <w:szCs w:val="18"/>
              </w:rPr>
              <w:t>индивидуальный</w:t>
            </w:r>
            <w:r w:rsidR="00A63297" w:rsidRPr="00A63297">
              <w:rPr>
                <w:sz w:val="18"/>
                <w:szCs w:val="18"/>
              </w:rPr>
              <w:t xml:space="preserve"> жилой дом</w:t>
            </w:r>
          </w:p>
        </w:tc>
        <w:tc>
          <w:tcPr>
            <w:tcW w:w="1176" w:type="dxa"/>
            <w:hideMark/>
          </w:tcPr>
          <w:p w:rsidR="00A63297" w:rsidRPr="00A63297" w:rsidRDefault="00086624" w:rsidP="00086624">
            <w:pPr>
              <w:spacing w:after="0" w:line="240" w:lineRule="auto"/>
              <w:ind w:left="0" w:firstLine="0"/>
              <w:rPr>
                <w:sz w:val="20"/>
                <w:szCs w:val="20"/>
              </w:rPr>
            </w:pPr>
            <w:r>
              <w:rPr>
                <w:sz w:val="20"/>
                <w:szCs w:val="20"/>
              </w:rPr>
              <w:t>1962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13,388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6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1521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88,072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0,037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17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1932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583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39,959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12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19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частный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2009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32,138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15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20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40,634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 xml:space="preserve">ул. </w:t>
            </w:r>
            <w:proofErr w:type="spellStart"/>
            <w:r w:rsidRPr="00A63297">
              <w:rPr>
                <w:sz w:val="20"/>
                <w:szCs w:val="20"/>
              </w:rPr>
              <w:t>Торфянников</w:t>
            </w:r>
            <w:proofErr w:type="spellEnd"/>
            <w:r w:rsidRPr="00A63297">
              <w:rPr>
                <w:sz w:val="20"/>
                <w:szCs w:val="20"/>
              </w:rPr>
              <w:t>, д. 21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818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53,087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0,022</w:t>
            </w:r>
          </w:p>
        </w:tc>
      </w:tr>
      <w:tr w:rsidR="00A63297" w:rsidRPr="00A63297" w:rsidTr="00086624">
        <w:trPr>
          <w:trHeight w:val="19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20,084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261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20,086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ООО "</w:t>
            </w:r>
            <w:proofErr w:type="spellStart"/>
            <w:r w:rsidRPr="00A63297">
              <w:rPr>
                <w:sz w:val="18"/>
                <w:szCs w:val="18"/>
              </w:rPr>
              <w:t>Журавушка</w:t>
            </w:r>
            <w:proofErr w:type="spellEnd"/>
            <w:r w:rsidRPr="00A63297">
              <w:rPr>
                <w:sz w:val="18"/>
                <w:szCs w:val="18"/>
              </w:rPr>
              <w:t>" БАНЯ</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369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16,933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213"/>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448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39,741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16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1949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25,837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0,011</w:t>
            </w:r>
          </w:p>
        </w:tc>
      </w:tr>
      <w:tr w:rsidR="00A63297" w:rsidRPr="00A63297" w:rsidTr="00086624">
        <w:trPr>
          <w:trHeight w:val="12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 xml:space="preserve">Администрация, магазин "Дельфин»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r w:rsidR="00144F81">
              <w:rPr>
                <w:sz w:val="20"/>
                <w:szCs w:val="20"/>
              </w:rPr>
              <w:t>1959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1626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85,573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0,035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1949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229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18,403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13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306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29,172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23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32,836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0,014</w:t>
            </w:r>
          </w:p>
        </w:tc>
      </w:tr>
      <w:tr w:rsidR="00A63297" w:rsidRPr="00A63297" w:rsidTr="00086624">
        <w:trPr>
          <w:trHeight w:val="186"/>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д.13</w:t>
            </w:r>
          </w:p>
        </w:tc>
        <w:tc>
          <w:tcPr>
            <w:tcW w:w="2466" w:type="dxa"/>
            <w:hideMark/>
          </w:tcPr>
          <w:p w:rsidR="00A63297" w:rsidRPr="00A63297" w:rsidRDefault="00DA70BB"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27,499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0,011</w:t>
            </w:r>
          </w:p>
        </w:tc>
      </w:tr>
      <w:tr w:rsidR="00A63297" w:rsidRPr="00A63297" w:rsidTr="00086624">
        <w:trPr>
          <w:trHeight w:val="15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303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w:t>
            </w:r>
          </w:p>
        </w:tc>
      </w:tr>
      <w:tr w:rsidR="00A63297" w:rsidRPr="00A63297" w:rsidTr="00086624">
        <w:trPr>
          <w:trHeight w:val="24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1975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128,515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0,053</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48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1009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62,87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0,026</w:t>
            </w:r>
          </w:p>
        </w:tc>
      </w:tr>
      <w:tr w:rsidR="00A63297" w:rsidRPr="00A63297" w:rsidTr="00086624">
        <w:trPr>
          <w:trHeight w:val="14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д.18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440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38,763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Советская, д. 20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32,522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д.1</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289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27,919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16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 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37,599</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1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 3</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393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36,077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217"/>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495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44,194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30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 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36,433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27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510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44,193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Мира, д.7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475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41,875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17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40,465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2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40,38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д.5</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67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1067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65,955</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0,027</w:t>
            </w:r>
          </w:p>
        </w:tc>
      </w:tr>
      <w:tr w:rsidR="00A63297" w:rsidRPr="00A63297" w:rsidTr="00086624">
        <w:trPr>
          <w:trHeight w:val="17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40,467</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19"/>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 7</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086624">
            <w:pPr>
              <w:spacing w:after="0" w:line="240" w:lineRule="auto"/>
              <w:ind w:left="0" w:firstLine="0"/>
              <w:rPr>
                <w:sz w:val="20"/>
                <w:szCs w:val="20"/>
              </w:rPr>
            </w:pPr>
            <w:r w:rsidRPr="00A63297">
              <w:rPr>
                <w:sz w:val="20"/>
                <w:szCs w:val="20"/>
              </w:rPr>
              <w:t>19</w:t>
            </w:r>
            <w:r w:rsidR="00086624">
              <w:rPr>
                <w:sz w:val="20"/>
                <w:szCs w:val="20"/>
              </w:rPr>
              <w:t>40</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348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32,404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0,013</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д.8</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40,436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27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д.9</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1978</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295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28,12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0,012</w:t>
            </w:r>
          </w:p>
        </w:tc>
      </w:tr>
      <w:tr w:rsidR="00A63297" w:rsidRPr="00A63297" w:rsidTr="00086624">
        <w:trPr>
          <w:trHeight w:val="9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д.10</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459</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40,713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д.12</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453</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40,236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д.14</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458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40,631</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Футбольная, д.16</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1977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460</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40,833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0,017</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д.1</w:t>
            </w:r>
            <w:r w:rsidR="00E72F5E">
              <w:rPr>
                <w:sz w:val="20"/>
                <w:szCs w:val="20"/>
              </w:rPr>
              <w:t>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1999</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505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43,874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0,018</w:t>
            </w:r>
          </w:p>
        </w:tc>
      </w:tr>
      <w:tr w:rsidR="00A63297" w:rsidRPr="00A63297" w:rsidTr="00086624">
        <w:trPr>
          <w:trHeight w:val="9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д.1б</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2002</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417</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37,706</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0,016</w:t>
            </w:r>
          </w:p>
        </w:tc>
      </w:tr>
      <w:tr w:rsidR="00A63297" w:rsidRPr="00A63297" w:rsidTr="00086624">
        <w:trPr>
          <w:trHeight w:val="114"/>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д.1в</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2014</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356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33,268</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0,014</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 2</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234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23,084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w:t>
            </w:r>
          </w:p>
        </w:tc>
      </w:tr>
      <w:tr w:rsidR="00A63297" w:rsidRPr="00A63297" w:rsidTr="00086624">
        <w:trPr>
          <w:trHeight w:val="13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 2а</w:t>
            </w:r>
          </w:p>
        </w:tc>
        <w:tc>
          <w:tcPr>
            <w:tcW w:w="2466" w:type="dxa"/>
            <w:hideMark/>
          </w:tcPr>
          <w:p w:rsidR="00A63297" w:rsidRPr="00A63297" w:rsidRDefault="00A63297" w:rsidP="00A63297">
            <w:pPr>
              <w:spacing w:after="0" w:line="240" w:lineRule="auto"/>
              <w:ind w:left="0" w:firstLine="0"/>
              <w:rPr>
                <w:sz w:val="18"/>
                <w:szCs w:val="18"/>
              </w:rPr>
            </w:pPr>
            <w:r w:rsidRPr="00A63297">
              <w:rPr>
                <w:sz w:val="18"/>
                <w:szCs w:val="18"/>
              </w:rPr>
              <w:t>многоквартирный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1991</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404</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36,582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0,015</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д.3</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1987</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178</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18,102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д.4</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211</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21,093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0,009</w:t>
            </w:r>
          </w:p>
        </w:tc>
      </w:tr>
      <w:tr w:rsidR="00A63297" w:rsidRPr="00A63297" w:rsidTr="00086624">
        <w:trPr>
          <w:trHeight w:val="285"/>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д.5</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1986</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15,302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60"/>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д.6</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195</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19,683</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0,008</w:t>
            </w:r>
          </w:p>
        </w:tc>
      </w:tr>
      <w:tr w:rsidR="00A63297" w:rsidRPr="00A63297" w:rsidTr="00086624">
        <w:trPr>
          <w:trHeight w:val="60"/>
        </w:trPr>
        <w:tc>
          <w:tcPr>
            <w:tcW w:w="2349" w:type="dxa"/>
            <w:hideMark/>
          </w:tcPr>
          <w:p w:rsidR="00A63297" w:rsidRPr="00A63297" w:rsidRDefault="00E72F5E" w:rsidP="00A63297">
            <w:pPr>
              <w:spacing w:after="0" w:line="240" w:lineRule="auto"/>
              <w:ind w:left="0" w:firstLine="0"/>
              <w:rPr>
                <w:sz w:val="20"/>
                <w:szCs w:val="20"/>
              </w:rPr>
            </w:pPr>
            <w:r>
              <w:rPr>
                <w:sz w:val="20"/>
                <w:szCs w:val="20"/>
              </w:rPr>
              <w:t>ул. Новая, д.1</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Pr="00A63297">
              <w:rPr>
                <w:sz w:val="18"/>
                <w:szCs w:val="18"/>
              </w:rPr>
              <w:t xml:space="preserve"> </w:t>
            </w:r>
            <w:r w:rsidR="00A63297" w:rsidRPr="00A63297">
              <w:rPr>
                <w:sz w:val="18"/>
                <w:szCs w:val="18"/>
              </w:rPr>
              <w:t>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1985</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172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17,432</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0,007</w:t>
            </w:r>
          </w:p>
        </w:tc>
      </w:tr>
      <w:tr w:rsidR="00A63297" w:rsidRPr="00A63297" w:rsidTr="00086624">
        <w:trPr>
          <w:trHeight w:val="212"/>
        </w:trPr>
        <w:tc>
          <w:tcPr>
            <w:tcW w:w="2349" w:type="dxa"/>
            <w:hideMark/>
          </w:tcPr>
          <w:p w:rsidR="00A63297" w:rsidRPr="00A63297" w:rsidRDefault="00A63297" w:rsidP="00A63297">
            <w:pPr>
              <w:spacing w:after="0" w:line="240" w:lineRule="auto"/>
              <w:ind w:left="0" w:firstLine="0"/>
              <w:rPr>
                <w:sz w:val="20"/>
                <w:szCs w:val="20"/>
              </w:rPr>
            </w:pPr>
            <w:r w:rsidRPr="00A63297">
              <w:rPr>
                <w:sz w:val="20"/>
                <w:szCs w:val="20"/>
              </w:rPr>
              <w:t>ул. Новая, д.9</w:t>
            </w:r>
          </w:p>
        </w:tc>
        <w:tc>
          <w:tcPr>
            <w:tcW w:w="2466" w:type="dxa"/>
            <w:hideMark/>
          </w:tcPr>
          <w:p w:rsidR="00A63297" w:rsidRPr="00A63297" w:rsidRDefault="00E72F5E" w:rsidP="00A63297">
            <w:pPr>
              <w:spacing w:after="0" w:line="240" w:lineRule="auto"/>
              <w:ind w:left="0" w:firstLine="0"/>
              <w:rPr>
                <w:sz w:val="18"/>
                <w:szCs w:val="18"/>
              </w:rPr>
            </w:pPr>
            <w:r>
              <w:rPr>
                <w:sz w:val="18"/>
                <w:szCs w:val="18"/>
              </w:rPr>
              <w:t>индивидуальный</w:t>
            </w:r>
            <w:r w:rsidR="00A63297" w:rsidRPr="00A63297">
              <w:rPr>
                <w:sz w:val="18"/>
                <w:szCs w:val="18"/>
              </w:rPr>
              <w:t xml:space="preserve"> жилой дом</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1953</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142</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15,074</w:t>
            </w:r>
          </w:p>
        </w:tc>
        <w:tc>
          <w:tcPr>
            <w:tcW w:w="1394" w:type="dxa"/>
            <w:hideMark/>
          </w:tcPr>
          <w:p w:rsidR="00A63297" w:rsidRPr="00A63297" w:rsidRDefault="00A63297" w:rsidP="00A63297">
            <w:pPr>
              <w:spacing w:after="0" w:line="240" w:lineRule="auto"/>
              <w:ind w:left="0" w:firstLine="0"/>
              <w:rPr>
                <w:sz w:val="20"/>
                <w:szCs w:val="20"/>
              </w:rPr>
            </w:pPr>
            <w:r w:rsidRPr="00A63297">
              <w:rPr>
                <w:sz w:val="20"/>
                <w:szCs w:val="20"/>
              </w:rPr>
              <w:t>0,006</w:t>
            </w:r>
          </w:p>
        </w:tc>
      </w:tr>
      <w:tr w:rsidR="00A63297" w:rsidRPr="00A63297" w:rsidTr="00086624">
        <w:trPr>
          <w:trHeight w:val="300"/>
        </w:trPr>
        <w:tc>
          <w:tcPr>
            <w:tcW w:w="2349" w:type="dxa"/>
            <w:hideMark/>
          </w:tcPr>
          <w:p w:rsidR="00A63297" w:rsidRPr="00A63297" w:rsidRDefault="00A63297" w:rsidP="00A63297">
            <w:pPr>
              <w:spacing w:after="0" w:line="240" w:lineRule="auto"/>
              <w:ind w:left="0" w:firstLine="0"/>
              <w:rPr>
                <w:b/>
                <w:bCs/>
                <w:sz w:val="20"/>
                <w:szCs w:val="20"/>
              </w:rPr>
            </w:pPr>
            <w:r w:rsidRPr="00A63297">
              <w:rPr>
                <w:b/>
                <w:bCs/>
                <w:sz w:val="20"/>
                <w:szCs w:val="20"/>
              </w:rPr>
              <w:t>ИТОГО</w:t>
            </w:r>
          </w:p>
        </w:tc>
        <w:tc>
          <w:tcPr>
            <w:tcW w:w="2466" w:type="dxa"/>
            <w:hideMark/>
          </w:tcPr>
          <w:p w:rsidR="00A63297" w:rsidRPr="00A63297" w:rsidRDefault="00A63297" w:rsidP="00A63297">
            <w:pPr>
              <w:spacing w:after="0" w:line="240" w:lineRule="auto"/>
              <w:ind w:left="0" w:firstLine="0"/>
              <w:rPr>
                <w:sz w:val="20"/>
                <w:szCs w:val="20"/>
              </w:rPr>
            </w:pPr>
            <w:r w:rsidRPr="00A63297">
              <w:rPr>
                <w:sz w:val="20"/>
                <w:szCs w:val="20"/>
              </w:rPr>
              <w:t> </w:t>
            </w:r>
          </w:p>
        </w:tc>
        <w:tc>
          <w:tcPr>
            <w:tcW w:w="1176" w:type="dxa"/>
            <w:hideMark/>
          </w:tcPr>
          <w:p w:rsidR="00A63297" w:rsidRPr="00A63297" w:rsidRDefault="00A63297" w:rsidP="00A63297">
            <w:pPr>
              <w:spacing w:after="0" w:line="240" w:lineRule="auto"/>
              <w:ind w:left="0" w:firstLine="0"/>
              <w:rPr>
                <w:sz w:val="20"/>
                <w:szCs w:val="20"/>
              </w:rPr>
            </w:pPr>
            <w:r w:rsidRPr="00A63297">
              <w:rPr>
                <w:sz w:val="20"/>
                <w:szCs w:val="20"/>
              </w:rPr>
              <w:t> </w:t>
            </w:r>
          </w:p>
        </w:tc>
        <w:tc>
          <w:tcPr>
            <w:tcW w:w="1104" w:type="dxa"/>
            <w:hideMark/>
          </w:tcPr>
          <w:p w:rsidR="00A63297" w:rsidRPr="00A63297" w:rsidRDefault="00A63297" w:rsidP="00A63297">
            <w:pPr>
              <w:spacing w:after="0" w:line="240" w:lineRule="auto"/>
              <w:ind w:left="0" w:firstLine="0"/>
              <w:rPr>
                <w:sz w:val="20"/>
                <w:szCs w:val="20"/>
              </w:rPr>
            </w:pPr>
            <w:r w:rsidRPr="00A63297">
              <w:rPr>
                <w:sz w:val="20"/>
                <w:szCs w:val="20"/>
              </w:rPr>
              <w:t>98776</w:t>
            </w:r>
          </w:p>
        </w:tc>
        <w:tc>
          <w:tcPr>
            <w:tcW w:w="1354" w:type="dxa"/>
            <w:hideMark/>
          </w:tcPr>
          <w:p w:rsidR="00A63297" w:rsidRPr="00A63297" w:rsidRDefault="00A63297" w:rsidP="00A63297">
            <w:pPr>
              <w:spacing w:after="0" w:line="240" w:lineRule="auto"/>
              <w:ind w:left="0" w:firstLine="0"/>
              <w:rPr>
                <w:sz w:val="20"/>
                <w:szCs w:val="20"/>
              </w:rPr>
            </w:pPr>
            <w:r w:rsidRPr="00A63297">
              <w:rPr>
                <w:sz w:val="20"/>
                <w:szCs w:val="20"/>
              </w:rPr>
              <w:t>6 058,65</w:t>
            </w:r>
          </w:p>
        </w:tc>
        <w:tc>
          <w:tcPr>
            <w:tcW w:w="1394" w:type="dxa"/>
            <w:hideMark/>
          </w:tcPr>
          <w:p w:rsidR="00A63297" w:rsidRPr="00A63297" w:rsidRDefault="00A63297" w:rsidP="00647394">
            <w:pPr>
              <w:spacing w:after="0" w:line="240" w:lineRule="auto"/>
              <w:ind w:left="0" w:firstLine="0"/>
              <w:rPr>
                <w:sz w:val="20"/>
                <w:szCs w:val="20"/>
              </w:rPr>
            </w:pPr>
            <w:r w:rsidRPr="00A63297">
              <w:rPr>
                <w:sz w:val="20"/>
                <w:szCs w:val="20"/>
              </w:rPr>
              <w:t>2,5</w:t>
            </w:r>
            <w:r w:rsidR="00647394">
              <w:rPr>
                <w:sz w:val="20"/>
                <w:szCs w:val="20"/>
              </w:rPr>
              <w:t>08</w:t>
            </w:r>
          </w:p>
        </w:tc>
      </w:tr>
    </w:tbl>
    <w:p w:rsidR="00E46E60" w:rsidRDefault="00E46E60" w:rsidP="00E46E60">
      <w:pPr>
        <w:rPr>
          <w:b/>
          <w:szCs w:val="28"/>
        </w:rPr>
      </w:pPr>
    </w:p>
    <w:p w:rsidR="00E46E60" w:rsidRDefault="00E46E60" w:rsidP="00E46E60">
      <w:pPr>
        <w:spacing w:line="240" w:lineRule="auto"/>
        <w:ind w:left="0" w:right="637" w:firstLine="567"/>
        <w:jc w:val="right"/>
        <w:rPr>
          <w:szCs w:val="28"/>
          <w:u w:val="single"/>
        </w:rPr>
      </w:pPr>
    </w:p>
    <w:p w:rsidR="00E46E60" w:rsidRDefault="00E46E60" w:rsidP="00E46E60">
      <w:pPr>
        <w:spacing w:line="240" w:lineRule="auto"/>
        <w:ind w:left="0" w:right="637" w:firstLine="567"/>
        <w:jc w:val="right"/>
        <w:rPr>
          <w:szCs w:val="28"/>
          <w:u w:val="single"/>
        </w:rPr>
      </w:pPr>
    </w:p>
    <w:p w:rsidR="00E46E60" w:rsidRDefault="00E46E60" w:rsidP="00E46E60">
      <w:pPr>
        <w:spacing w:line="240" w:lineRule="auto"/>
        <w:ind w:left="0" w:right="637" w:firstLine="567"/>
        <w:jc w:val="right"/>
        <w:rPr>
          <w:szCs w:val="28"/>
          <w:u w:val="single"/>
        </w:rPr>
      </w:pPr>
    </w:p>
    <w:p w:rsidR="00E46E60" w:rsidRPr="009E66E1" w:rsidRDefault="00E46E60" w:rsidP="00E46E60">
      <w:pPr>
        <w:spacing w:line="240" w:lineRule="auto"/>
        <w:ind w:left="0" w:right="637" w:firstLine="567"/>
        <w:jc w:val="right"/>
        <w:rPr>
          <w:szCs w:val="28"/>
          <w:u w:val="single"/>
        </w:rPr>
      </w:pPr>
      <w:r w:rsidRPr="009E66E1">
        <w:rPr>
          <w:szCs w:val="28"/>
          <w:u w:val="single"/>
        </w:rPr>
        <w:t>Таблица 6</w:t>
      </w:r>
    </w:p>
    <w:p w:rsidR="00E46E60" w:rsidRPr="006F4A35" w:rsidRDefault="00E46E60" w:rsidP="00E46E60">
      <w:pPr>
        <w:spacing w:after="30" w:line="259" w:lineRule="auto"/>
        <w:ind w:left="15" w:firstLine="567"/>
        <w:jc w:val="center"/>
        <w:rPr>
          <w:b/>
          <w:color w:val="auto"/>
        </w:rPr>
      </w:pPr>
      <w:r w:rsidRPr="006F4A35">
        <w:rPr>
          <w:b/>
          <w:color w:val="auto"/>
        </w:rPr>
        <w:t xml:space="preserve">Гидравлический расчёт тепловой </w:t>
      </w:r>
      <w:r w:rsidR="001540C6">
        <w:rPr>
          <w:b/>
          <w:color w:val="auto"/>
        </w:rPr>
        <w:t>сети</w:t>
      </w:r>
      <w:r w:rsidRPr="006F4A35">
        <w:rPr>
          <w:b/>
          <w:color w:val="auto"/>
        </w:rPr>
        <w:t xml:space="preserve"> п. Селиваново</w:t>
      </w: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559"/>
        <w:gridCol w:w="1119"/>
        <w:gridCol w:w="850"/>
        <w:gridCol w:w="1134"/>
        <w:gridCol w:w="709"/>
        <w:gridCol w:w="666"/>
        <w:gridCol w:w="709"/>
      </w:tblGrid>
      <w:tr w:rsidR="00E46E60" w:rsidRPr="00C2335A" w:rsidTr="00E46E60">
        <w:trPr>
          <w:trHeight w:val="743"/>
        </w:trPr>
        <w:tc>
          <w:tcPr>
            <w:tcW w:w="155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 расчетного участка</w:t>
            </w:r>
          </w:p>
        </w:tc>
        <w:tc>
          <w:tcPr>
            <w:tcW w:w="1276"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 xml:space="preserve">Расход теплоты, Q Гкал/час </w:t>
            </w:r>
          </w:p>
        </w:tc>
        <w:tc>
          <w:tcPr>
            <w:tcW w:w="155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Расход теплоносителя, G т/ч</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 xml:space="preserve">Условный диаметр, </w:t>
            </w:r>
            <w:proofErr w:type="spellStart"/>
            <w:r w:rsidRPr="00C2335A">
              <w:rPr>
                <w:color w:val="auto"/>
                <w:sz w:val="20"/>
                <w:szCs w:val="20"/>
              </w:rPr>
              <w:t>Ду</w:t>
            </w:r>
            <w:proofErr w:type="spellEnd"/>
            <w:r w:rsidRPr="00C2335A">
              <w:rPr>
                <w:color w:val="auto"/>
                <w:sz w:val="20"/>
                <w:szCs w:val="20"/>
              </w:rPr>
              <w:t xml:space="preserve"> мм</w:t>
            </w:r>
          </w:p>
        </w:tc>
        <w:tc>
          <w:tcPr>
            <w:tcW w:w="850"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По плану, L м</w:t>
            </w:r>
          </w:p>
        </w:tc>
        <w:tc>
          <w:tcPr>
            <w:tcW w:w="1134" w:type="dxa"/>
            <w:shd w:val="clear" w:color="auto" w:fill="auto"/>
            <w:vAlign w:val="center"/>
            <w:hideMark/>
          </w:tcPr>
          <w:p w:rsidR="00E46E60" w:rsidRPr="00C2335A" w:rsidRDefault="00E46E60" w:rsidP="00E46E60">
            <w:pPr>
              <w:spacing w:after="0" w:line="240" w:lineRule="auto"/>
              <w:ind w:left="0" w:firstLine="0"/>
              <w:jc w:val="center"/>
              <w:rPr>
                <w:color w:val="auto"/>
                <w:sz w:val="20"/>
                <w:szCs w:val="20"/>
              </w:rPr>
            </w:pPr>
            <w:r w:rsidRPr="00C2335A">
              <w:rPr>
                <w:color w:val="auto"/>
                <w:sz w:val="20"/>
                <w:szCs w:val="20"/>
              </w:rPr>
              <w:t xml:space="preserve">Удельные потери давления, </w:t>
            </w:r>
            <w:proofErr w:type="gramStart"/>
            <w:r w:rsidRPr="00C2335A">
              <w:rPr>
                <w:color w:val="auto"/>
                <w:sz w:val="20"/>
                <w:szCs w:val="20"/>
              </w:rPr>
              <w:t>R  кгс</w:t>
            </w:r>
            <w:proofErr w:type="gramEnd"/>
            <w:r w:rsidRPr="00C2335A">
              <w:rPr>
                <w:color w:val="auto"/>
                <w:sz w:val="20"/>
                <w:szCs w:val="20"/>
              </w:rPr>
              <w:t>/м2 м</w:t>
            </w:r>
          </w:p>
        </w:tc>
        <w:tc>
          <w:tcPr>
            <w:tcW w:w="70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Р1</w:t>
            </w:r>
            <w:r w:rsidRPr="00C2335A">
              <w:rPr>
                <w:color w:val="auto"/>
                <w:sz w:val="20"/>
                <w:szCs w:val="20"/>
              </w:rPr>
              <w:br/>
            </w:r>
            <w:proofErr w:type="gramStart"/>
            <w:r w:rsidRPr="00C2335A">
              <w:rPr>
                <w:color w:val="auto"/>
                <w:sz w:val="20"/>
                <w:szCs w:val="20"/>
              </w:rPr>
              <w:t>м  в.</w:t>
            </w:r>
            <w:proofErr w:type="gramEnd"/>
            <w:r w:rsidRPr="00C2335A">
              <w:rPr>
                <w:color w:val="auto"/>
                <w:sz w:val="20"/>
                <w:szCs w:val="20"/>
              </w:rPr>
              <w:t xml:space="preserve"> </w:t>
            </w:r>
            <w:proofErr w:type="spellStart"/>
            <w:r w:rsidRPr="00C2335A">
              <w:rPr>
                <w:color w:val="auto"/>
                <w:sz w:val="20"/>
                <w:szCs w:val="20"/>
              </w:rPr>
              <w:t>ст</w:t>
            </w:r>
            <w:proofErr w:type="spellEnd"/>
          </w:p>
        </w:tc>
        <w:tc>
          <w:tcPr>
            <w:tcW w:w="666"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Р2</w:t>
            </w:r>
            <w:r w:rsidRPr="00C2335A">
              <w:rPr>
                <w:color w:val="auto"/>
                <w:sz w:val="20"/>
                <w:szCs w:val="20"/>
              </w:rPr>
              <w:br/>
            </w:r>
            <w:proofErr w:type="gramStart"/>
            <w:r w:rsidRPr="00C2335A">
              <w:rPr>
                <w:color w:val="auto"/>
                <w:sz w:val="20"/>
                <w:szCs w:val="20"/>
              </w:rPr>
              <w:t>м  в.</w:t>
            </w:r>
            <w:proofErr w:type="gramEnd"/>
            <w:r w:rsidRPr="00C2335A">
              <w:rPr>
                <w:color w:val="auto"/>
                <w:sz w:val="20"/>
                <w:szCs w:val="20"/>
              </w:rPr>
              <w:t xml:space="preserve"> </w:t>
            </w:r>
            <w:proofErr w:type="spellStart"/>
            <w:r w:rsidRPr="00C2335A">
              <w:rPr>
                <w:color w:val="auto"/>
                <w:sz w:val="20"/>
                <w:szCs w:val="20"/>
              </w:rPr>
              <w:t>ст</w:t>
            </w:r>
            <w:proofErr w:type="spellEnd"/>
          </w:p>
        </w:tc>
        <w:tc>
          <w:tcPr>
            <w:tcW w:w="70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Р 1</w:t>
            </w:r>
            <w:r w:rsidRPr="00C2335A">
              <w:rPr>
                <w:color w:val="auto"/>
                <w:sz w:val="20"/>
                <w:szCs w:val="20"/>
              </w:rPr>
              <w:br/>
              <w:t>-</w:t>
            </w:r>
            <w:r w:rsidRPr="00C2335A">
              <w:rPr>
                <w:color w:val="auto"/>
                <w:sz w:val="20"/>
                <w:szCs w:val="20"/>
              </w:rPr>
              <w:br/>
              <w:t>Р2</w:t>
            </w:r>
            <w:r w:rsidRPr="00C2335A">
              <w:rPr>
                <w:color w:val="auto"/>
                <w:sz w:val="20"/>
                <w:szCs w:val="20"/>
              </w:rPr>
              <w:br/>
            </w:r>
            <w:proofErr w:type="gramStart"/>
            <w:r w:rsidRPr="00C2335A">
              <w:rPr>
                <w:color w:val="auto"/>
                <w:sz w:val="20"/>
                <w:szCs w:val="20"/>
              </w:rPr>
              <w:t>м  в.</w:t>
            </w:r>
            <w:proofErr w:type="gramEnd"/>
            <w:r w:rsidRPr="00C2335A">
              <w:rPr>
                <w:color w:val="auto"/>
                <w:sz w:val="20"/>
                <w:szCs w:val="20"/>
              </w:rPr>
              <w:t xml:space="preserve"> </w:t>
            </w:r>
            <w:proofErr w:type="spellStart"/>
            <w:r w:rsidRPr="00C2335A">
              <w:rPr>
                <w:color w:val="auto"/>
                <w:sz w:val="20"/>
                <w:szCs w:val="20"/>
              </w:rPr>
              <w:t>ст</w:t>
            </w:r>
            <w:proofErr w:type="spellEnd"/>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Котельной        </w:t>
            </w:r>
            <w:r w:rsidRPr="00C2335A">
              <w:rPr>
                <w:bCs/>
                <w:color w:val="auto"/>
                <w:sz w:val="20"/>
                <w:szCs w:val="20"/>
              </w:rPr>
              <w:t>до УТ-1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Pr>
                <w:color w:val="auto"/>
                <w:sz w:val="20"/>
                <w:szCs w:val="20"/>
              </w:rPr>
              <w:t>3,3</w:t>
            </w:r>
            <w:r w:rsidRPr="00C2335A">
              <w:rPr>
                <w:color w:val="auto"/>
                <w:sz w:val="20"/>
                <w:szCs w:val="20"/>
              </w:rPr>
              <w:t>2</w:t>
            </w:r>
            <w:r>
              <w:rPr>
                <w:color w:val="auto"/>
                <w:sz w:val="20"/>
                <w:szCs w:val="20"/>
              </w:rPr>
              <w:t>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38,26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26,74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11,53</w:t>
            </w:r>
          </w:p>
        </w:tc>
      </w:tr>
      <w:tr w:rsidR="00E46E60" w:rsidRPr="00C2335A" w:rsidTr="00B07013">
        <w:trPr>
          <w:trHeight w:val="21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Pr>
                <w:color w:val="auto"/>
                <w:sz w:val="20"/>
                <w:szCs w:val="20"/>
              </w:rPr>
              <w:t>3</w:t>
            </w:r>
            <w:r w:rsidRPr="00C2335A">
              <w:rPr>
                <w:color w:val="auto"/>
                <w:sz w:val="20"/>
                <w:szCs w:val="20"/>
              </w:rPr>
              <w:t>,</w:t>
            </w:r>
            <w:r>
              <w:rPr>
                <w:color w:val="auto"/>
                <w:sz w:val="20"/>
                <w:szCs w:val="20"/>
              </w:rPr>
              <w:t>320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3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УТ-1</w:t>
            </w:r>
            <w:r w:rsidRPr="00C2335A">
              <w:rPr>
                <w:color w:val="auto"/>
                <w:sz w:val="20"/>
                <w:szCs w:val="20"/>
              </w:rPr>
              <w:t xml:space="preserve"> до 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38,25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26,75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11,49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8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8           до дома 6а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11,49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6а       до врезки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38,18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11,37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38,17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11,33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r w:rsidRPr="003D4B38">
              <w:rPr>
                <w:color w:val="auto"/>
                <w:sz w:val="20"/>
                <w:szCs w:val="20"/>
              </w:rPr>
              <w:t>от врезки 1       до дома 4</w:t>
            </w: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0,021</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0,84</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25</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2,23</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38,09</w:t>
            </w:r>
          </w:p>
        </w:tc>
        <w:tc>
          <w:tcPr>
            <w:tcW w:w="666"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26,91</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11,19</w:t>
            </w:r>
          </w:p>
        </w:tc>
      </w:tr>
      <w:tr w:rsidR="00E46E60" w:rsidRPr="00C2335A" w:rsidTr="00B07013">
        <w:trPr>
          <w:trHeight w:val="60"/>
        </w:trPr>
        <w:tc>
          <w:tcPr>
            <w:tcW w:w="1559" w:type="dxa"/>
            <w:vMerge/>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0,017</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0,68</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25</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1,46</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122"/>
        </w:trPr>
        <w:tc>
          <w:tcPr>
            <w:tcW w:w="1559" w:type="dxa"/>
            <w:vMerge w:val="restart"/>
            <w:shd w:val="clear" w:color="auto" w:fill="auto"/>
            <w:vAlign w:val="center"/>
            <w:hideMark/>
          </w:tcPr>
          <w:p w:rsidR="00E46E60" w:rsidRPr="003D4B38" w:rsidRDefault="00E46E60" w:rsidP="00B07013">
            <w:pPr>
              <w:spacing w:after="0" w:line="240" w:lineRule="auto"/>
              <w:ind w:left="0" w:firstLine="0"/>
              <w:jc w:val="left"/>
              <w:rPr>
                <w:bCs/>
                <w:color w:val="auto"/>
                <w:sz w:val="20"/>
                <w:szCs w:val="20"/>
              </w:rPr>
            </w:pPr>
            <w:r w:rsidRPr="003D4B38">
              <w:rPr>
                <w:bCs/>
                <w:color w:val="auto"/>
                <w:sz w:val="20"/>
                <w:szCs w:val="20"/>
              </w:rPr>
              <w:t>от УТ-1 до УТ-2</w:t>
            </w: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Pr>
                <w:color w:val="auto"/>
                <w:sz w:val="20"/>
                <w:szCs w:val="20"/>
              </w:rPr>
              <w:t>3</w:t>
            </w:r>
            <w:r w:rsidRPr="003D4B38">
              <w:rPr>
                <w:color w:val="auto"/>
                <w:sz w:val="20"/>
                <w:szCs w:val="20"/>
              </w:rPr>
              <w:t>,</w:t>
            </w:r>
            <w:r>
              <w:rPr>
                <w:color w:val="auto"/>
                <w:sz w:val="20"/>
                <w:szCs w:val="20"/>
              </w:rPr>
              <w:t>1</w:t>
            </w:r>
            <w:r w:rsidRPr="003D4B38">
              <w:rPr>
                <w:color w:val="auto"/>
                <w:sz w:val="20"/>
                <w:szCs w:val="20"/>
              </w:rPr>
              <w:t>60</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114,40</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219</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4,69</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37,96</w:t>
            </w:r>
          </w:p>
        </w:tc>
        <w:tc>
          <w:tcPr>
            <w:tcW w:w="666"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27,04</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10,92</w:t>
            </w:r>
          </w:p>
        </w:tc>
      </w:tr>
      <w:tr w:rsidR="00E46E60" w:rsidRPr="00C2335A" w:rsidTr="00B07013">
        <w:trPr>
          <w:trHeight w:val="128"/>
        </w:trPr>
        <w:tc>
          <w:tcPr>
            <w:tcW w:w="1559" w:type="dxa"/>
            <w:vMerge/>
            <w:shd w:val="clear" w:color="auto" w:fill="auto"/>
            <w:vAlign w:val="center"/>
            <w:hideMark/>
          </w:tcPr>
          <w:p w:rsidR="00E46E60" w:rsidRPr="003D4B38" w:rsidRDefault="00E46E60" w:rsidP="00B07013">
            <w:pPr>
              <w:spacing w:after="0" w:line="240" w:lineRule="auto"/>
              <w:ind w:left="0" w:firstLine="0"/>
              <w:jc w:val="left"/>
              <w:rPr>
                <w:bCs/>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Pr>
                <w:color w:val="auto"/>
                <w:sz w:val="20"/>
                <w:szCs w:val="20"/>
              </w:rPr>
              <w:t>3</w:t>
            </w:r>
            <w:r w:rsidRPr="003D4B38">
              <w:rPr>
                <w:color w:val="auto"/>
                <w:sz w:val="20"/>
                <w:szCs w:val="20"/>
              </w:rPr>
              <w:t>,</w:t>
            </w:r>
            <w:r>
              <w:rPr>
                <w:color w:val="auto"/>
                <w:sz w:val="20"/>
                <w:szCs w:val="20"/>
              </w:rPr>
              <w:t>1</w:t>
            </w:r>
            <w:r w:rsidRPr="003D4B38">
              <w:rPr>
                <w:color w:val="auto"/>
                <w:sz w:val="20"/>
                <w:szCs w:val="20"/>
              </w:rPr>
              <w:t>60</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114,40</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219</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4,69</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131"/>
        </w:trPr>
        <w:tc>
          <w:tcPr>
            <w:tcW w:w="1559" w:type="dxa"/>
            <w:vMerge w:val="restart"/>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r w:rsidRPr="003D4B38">
              <w:rPr>
                <w:bCs/>
                <w:color w:val="auto"/>
                <w:sz w:val="20"/>
                <w:szCs w:val="20"/>
              </w:rPr>
              <w:t>от УТ-2</w:t>
            </w:r>
            <w:r w:rsidRPr="003D4B38">
              <w:rPr>
                <w:color w:val="auto"/>
                <w:sz w:val="20"/>
                <w:szCs w:val="20"/>
              </w:rPr>
              <w:t xml:space="preserve"> до дома 10</w:t>
            </w: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0,016</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0,64</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1,30</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37,96</w:t>
            </w:r>
          </w:p>
        </w:tc>
        <w:tc>
          <w:tcPr>
            <w:tcW w:w="666"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27,04</w:t>
            </w:r>
          </w:p>
        </w:tc>
        <w:tc>
          <w:tcPr>
            <w:tcW w:w="709" w:type="dxa"/>
            <w:shd w:val="clear" w:color="auto" w:fill="auto"/>
            <w:noWrap/>
            <w:vAlign w:val="center"/>
            <w:hideMark/>
          </w:tcPr>
          <w:p w:rsidR="00E46E60" w:rsidRPr="003D4B38" w:rsidRDefault="00E46E60" w:rsidP="00B07013">
            <w:pPr>
              <w:spacing w:after="0" w:line="240" w:lineRule="auto"/>
              <w:ind w:left="0" w:firstLine="0"/>
              <w:jc w:val="right"/>
              <w:rPr>
                <w:i/>
                <w:iCs/>
                <w:color w:val="auto"/>
                <w:sz w:val="20"/>
                <w:szCs w:val="20"/>
              </w:rPr>
            </w:pPr>
            <w:r w:rsidRPr="003D4B38">
              <w:rPr>
                <w:i/>
                <w:iCs/>
                <w:color w:val="auto"/>
                <w:sz w:val="20"/>
                <w:szCs w:val="20"/>
              </w:rPr>
              <w:t>10,91</w:t>
            </w:r>
          </w:p>
        </w:tc>
      </w:tr>
      <w:tr w:rsidR="00E46E60" w:rsidRPr="00C2335A" w:rsidTr="00B07013">
        <w:trPr>
          <w:trHeight w:val="60"/>
        </w:trPr>
        <w:tc>
          <w:tcPr>
            <w:tcW w:w="1559" w:type="dxa"/>
            <w:vMerge/>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0,012</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0,48</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0,73</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27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УТ-2</w:t>
            </w:r>
            <w:r w:rsidRPr="00C2335A">
              <w:rPr>
                <w:color w:val="auto"/>
                <w:sz w:val="20"/>
                <w:szCs w:val="20"/>
              </w:rPr>
              <w:t xml:space="preserve"> до врезки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10,73</w:t>
            </w:r>
          </w:p>
        </w:tc>
      </w:tr>
      <w:tr w:rsidR="00E46E60" w:rsidRPr="00C2335A" w:rsidTr="00B07013">
        <w:trPr>
          <w:trHeight w:val="27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37"/>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        до дома12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10,72</w:t>
            </w:r>
          </w:p>
        </w:tc>
      </w:tr>
      <w:tr w:rsidR="00E46E60" w:rsidRPr="00C2335A" w:rsidTr="00B07013">
        <w:trPr>
          <w:trHeight w:val="184"/>
        </w:trPr>
        <w:tc>
          <w:tcPr>
            <w:tcW w:w="1559" w:type="dxa"/>
            <w:vMerge/>
            <w:shd w:val="clear" w:color="auto" w:fill="auto"/>
            <w:vAlign w:val="center"/>
            <w:hideMark/>
          </w:tcPr>
          <w:p w:rsidR="00E46E60" w:rsidRPr="003D4B38"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0,014</w:t>
            </w:r>
          </w:p>
        </w:tc>
        <w:tc>
          <w:tcPr>
            <w:tcW w:w="1559"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0,56</w:t>
            </w:r>
          </w:p>
        </w:tc>
        <w:tc>
          <w:tcPr>
            <w:tcW w:w="1119" w:type="dxa"/>
            <w:shd w:val="clear" w:color="auto" w:fill="auto"/>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40</w:t>
            </w:r>
          </w:p>
        </w:tc>
        <w:tc>
          <w:tcPr>
            <w:tcW w:w="850"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2</w:t>
            </w:r>
          </w:p>
        </w:tc>
        <w:tc>
          <w:tcPr>
            <w:tcW w:w="1134" w:type="dxa"/>
            <w:shd w:val="clear" w:color="auto" w:fill="auto"/>
            <w:noWrap/>
            <w:vAlign w:val="center"/>
            <w:hideMark/>
          </w:tcPr>
          <w:p w:rsidR="00E46E60" w:rsidRPr="003D4B38" w:rsidRDefault="00E46E60" w:rsidP="00B07013">
            <w:pPr>
              <w:spacing w:after="0" w:line="240" w:lineRule="auto"/>
              <w:ind w:left="0" w:firstLine="0"/>
              <w:jc w:val="center"/>
              <w:rPr>
                <w:color w:val="auto"/>
                <w:sz w:val="20"/>
                <w:szCs w:val="20"/>
              </w:rPr>
            </w:pPr>
            <w:r w:rsidRPr="003D4B38">
              <w:rPr>
                <w:color w:val="auto"/>
                <w:sz w:val="20"/>
                <w:szCs w:val="20"/>
              </w:rPr>
              <w:t>0,99</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666"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c>
          <w:tcPr>
            <w:tcW w:w="709" w:type="dxa"/>
            <w:shd w:val="clear" w:color="auto" w:fill="auto"/>
            <w:noWrap/>
            <w:vAlign w:val="center"/>
            <w:hideMark/>
          </w:tcPr>
          <w:p w:rsidR="00E46E60" w:rsidRPr="003D4B38" w:rsidRDefault="00E46E60" w:rsidP="00B07013">
            <w:pPr>
              <w:spacing w:after="0" w:line="240" w:lineRule="auto"/>
              <w:ind w:left="0" w:firstLine="0"/>
              <w:jc w:val="left"/>
              <w:rPr>
                <w:i/>
                <w:iCs/>
                <w:color w:val="auto"/>
                <w:sz w:val="20"/>
                <w:szCs w:val="20"/>
              </w:rPr>
            </w:pPr>
            <w:r w:rsidRPr="003D4B38">
              <w:rPr>
                <w:i/>
                <w:iCs/>
                <w:color w:val="auto"/>
                <w:sz w:val="20"/>
                <w:szCs w:val="20"/>
              </w:rPr>
              <w:t> </w:t>
            </w:r>
          </w:p>
        </w:tc>
      </w:tr>
      <w:tr w:rsidR="00E46E60" w:rsidRPr="00C2335A" w:rsidTr="00B07013">
        <w:trPr>
          <w:trHeight w:val="23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       до врезки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37,69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27,31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10,39</w:t>
            </w:r>
          </w:p>
        </w:tc>
      </w:tr>
      <w:tr w:rsidR="00E46E60" w:rsidRPr="00C2335A" w:rsidTr="00B07013">
        <w:trPr>
          <w:trHeight w:val="13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66"/>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        до дома16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37,65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27,35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10,30</w:t>
            </w:r>
          </w:p>
        </w:tc>
      </w:tr>
      <w:tr w:rsidR="00E46E60" w:rsidRPr="00C2335A" w:rsidTr="00B07013">
        <w:trPr>
          <w:trHeight w:val="7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14,23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       до врезки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10,19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      до дома18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10,17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4 </w:t>
            </w:r>
            <w:r w:rsidRPr="00C2335A">
              <w:rPr>
                <w:bCs/>
                <w:color w:val="auto"/>
                <w:sz w:val="20"/>
                <w:szCs w:val="20"/>
              </w:rPr>
              <w:t>до УТ-6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10,08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43"/>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УТ-6</w:t>
            </w:r>
            <w:r w:rsidRPr="00C2335A">
              <w:rPr>
                <w:color w:val="auto"/>
                <w:sz w:val="20"/>
                <w:szCs w:val="20"/>
              </w:rPr>
              <w:t xml:space="preserve"> до дома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37,54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10,07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79"/>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 xml:space="preserve">от УТ-6 </w:t>
            </w:r>
            <w:r w:rsidRPr="00C2335A">
              <w:rPr>
                <w:color w:val="auto"/>
                <w:sz w:val="20"/>
                <w:szCs w:val="20"/>
              </w:rPr>
              <w:t>до врезки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37,36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9,73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5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37,36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9,72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5        до врезки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9,52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6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9,51</w:t>
            </w:r>
          </w:p>
        </w:tc>
      </w:tr>
      <w:tr w:rsidR="00E46E60" w:rsidRPr="00C2335A" w:rsidTr="00B07013">
        <w:trPr>
          <w:trHeight w:val="10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6      до врезки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0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7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9,41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7       до врезки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37,20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27,80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9,39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8        до 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31,38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25,49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5,89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E46E60">
        <w:trPr>
          <w:trHeight w:val="18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lastRenderedPageBreak/>
              <w:t xml:space="preserve">от УТ-6 </w:t>
            </w:r>
            <w:r w:rsidRPr="00C2335A">
              <w:rPr>
                <w:color w:val="auto"/>
                <w:sz w:val="20"/>
                <w:szCs w:val="20"/>
              </w:rPr>
              <w:t>до врезки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4,34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4,34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9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5,60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9         до врезки 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5,43</w:t>
            </w:r>
          </w:p>
        </w:tc>
      </w:tr>
      <w:tr w:rsidR="00E46E60" w:rsidRPr="00C2335A" w:rsidTr="00B07013">
        <w:trPr>
          <w:trHeight w:val="15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10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10         до врезки 11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5,33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7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11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31,10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5,32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11      до врезки 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31,09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5,30</w:t>
            </w:r>
          </w:p>
        </w:tc>
      </w:tr>
      <w:tr w:rsidR="00E46E60" w:rsidRPr="00C2335A" w:rsidTr="00B07013">
        <w:trPr>
          <w:trHeight w:val="6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12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31,08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5,29</w:t>
            </w:r>
          </w:p>
        </w:tc>
      </w:tr>
      <w:tr w:rsidR="00E46E60" w:rsidRPr="00C2335A" w:rsidTr="00B07013">
        <w:trPr>
          <w:trHeight w:val="143"/>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 xml:space="preserve">от УТ-6 </w:t>
            </w:r>
            <w:r w:rsidRPr="00C2335A">
              <w:rPr>
                <w:color w:val="auto"/>
                <w:sz w:val="20"/>
                <w:szCs w:val="20"/>
              </w:rPr>
              <w:t>до врезки 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30,96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25,91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5,05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13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30,94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25,93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5,01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2        до врезки 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14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4,86</w:t>
            </w:r>
          </w:p>
        </w:tc>
      </w:tr>
      <w:tr w:rsidR="00E46E60" w:rsidRPr="00C2335A" w:rsidTr="00B07013">
        <w:trPr>
          <w:trHeight w:val="85"/>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31"/>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14        до врезки 15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4,82</w:t>
            </w:r>
          </w:p>
        </w:tc>
      </w:tr>
      <w:tr w:rsidR="00E46E60" w:rsidRPr="00C2335A" w:rsidTr="00B07013">
        <w:trPr>
          <w:trHeight w:val="85"/>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15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30,84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4,81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6"/>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от УТ-2 до УТ-4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75,56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11,19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30,53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26,34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4,20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bCs/>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75,56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дома 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30,53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26,34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4,20</w:t>
            </w:r>
          </w:p>
        </w:tc>
      </w:tr>
      <w:tr w:rsidR="00E46E60" w:rsidRPr="00C2335A" w:rsidTr="00B07013">
        <w:trPr>
          <w:trHeight w:val="61"/>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врезки 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3,96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16      до дома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3,64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16        до дома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3,59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врезки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9,09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29,99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17        до дома 15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29,86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27,01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17       до УТ-3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УТ-3 до дома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УТ-3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5,19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УТ-3       до врезки 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18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29,60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18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27,28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УТ-4</w:t>
            </w:r>
            <w:r w:rsidRPr="00C2335A">
              <w:rPr>
                <w:color w:val="auto"/>
                <w:sz w:val="20"/>
                <w:szCs w:val="20"/>
              </w:rPr>
              <w:t xml:space="preserve"> до УТ-5 </w:t>
            </w:r>
            <w:r w:rsidRPr="00C2335A">
              <w:rPr>
                <w:bCs/>
                <w:color w:val="auto"/>
                <w:sz w:val="20"/>
                <w:szCs w:val="20"/>
              </w:rPr>
              <w:t>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1,569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62,76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30,40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26,47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3,93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1,569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62,76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7,72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7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УТ-5 </w:t>
            </w:r>
            <w:r w:rsidRPr="00C2335A">
              <w:rPr>
                <w:bCs/>
                <w:color w:val="auto"/>
                <w:sz w:val="20"/>
                <w:szCs w:val="20"/>
              </w:rPr>
              <w:t xml:space="preserve">ТЗ </w:t>
            </w:r>
            <w:r w:rsidRPr="00C2335A">
              <w:rPr>
                <w:color w:val="auto"/>
                <w:sz w:val="20"/>
                <w:szCs w:val="20"/>
              </w:rPr>
              <w:t xml:space="preserve">      до дома 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30,01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3,15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 xml:space="preserve">от УТ-5 </w:t>
            </w:r>
            <w:r w:rsidRPr="00C2335A">
              <w:rPr>
                <w:bCs/>
                <w:color w:val="auto"/>
                <w:sz w:val="20"/>
                <w:szCs w:val="20"/>
              </w:rPr>
              <w:t>ТЗ</w:t>
            </w:r>
            <w:r w:rsidRPr="00C2335A">
              <w:rPr>
                <w:color w:val="auto"/>
                <w:sz w:val="20"/>
                <w:szCs w:val="20"/>
              </w:rPr>
              <w:t xml:space="preserve">      до дома 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УТ-5 </w:t>
            </w:r>
            <w:r w:rsidRPr="00C2335A">
              <w:rPr>
                <w:bCs/>
                <w:color w:val="auto"/>
                <w:sz w:val="20"/>
                <w:szCs w:val="20"/>
              </w:rPr>
              <w:t>ТЗ</w:t>
            </w:r>
            <w:r w:rsidRPr="00C2335A">
              <w:rPr>
                <w:color w:val="auto"/>
                <w:sz w:val="20"/>
                <w:szCs w:val="20"/>
              </w:rPr>
              <w:t xml:space="preserve">     до дома 15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15    до дома 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29,14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1,41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дома 15 </w:t>
            </w:r>
            <w:r w:rsidRPr="00C2335A">
              <w:rPr>
                <w:bCs/>
                <w:color w:val="auto"/>
                <w:sz w:val="20"/>
                <w:szCs w:val="20"/>
              </w:rPr>
              <w:t>до УТ-7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28,49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28,38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0,11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w:t>
            </w:r>
            <w:proofErr w:type="gramStart"/>
            <w:r w:rsidRPr="00C2335A">
              <w:rPr>
                <w:bCs/>
                <w:color w:val="auto"/>
                <w:sz w:val="20"/>
                <w:szCs w:val="20"/>
              </w:rPr>
              <w:t>7</w:t>
            </w:r>
            <w:r w:rsidRPr="00C2335A">
              <w:rPr>
                <w:color w:val="auto"/>
                <w:sz w:val="20"/>
                <w:szCs w:val="20"/>
              </w:rPr>
              <w:t xml:space="preserve">  до</w:t>
            </w:r>
            <w:proofErr w:type="gramEnd"/>
            <w:r w:rsidRPr="00C2335A">
              <w:rPr>
                <w:color w:val="auto"/>
                <w:sz w:val="20"/>
                <w:szCs w:val="20"/>
              </w:rPr>
              <w:t xml:space="preserve"> врезки 19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35,56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6,13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19     до дома10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35,56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6,11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19       до врезки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35,44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20      до дома12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35,44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5,88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20    до врезки 21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5,78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21       до дома14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5,77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21      до дома16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5,74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УТ-7</w:t>
            </w:r>
            <w:r w:rsidRPr="00C2335A">
              <w:rPr>
                <w:color w:val="auto"/>
                <w:sz w:val="20"/>
                <w:szCs w:val="20"/>
              </w:rPr>
              <w:t xml:space="preserve">         до врезки 22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35,33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29,67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5,66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0,264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22        до дома11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35,27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5,54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22                 до УТ-8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35,20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29,80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5,41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УТ-8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35,16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29,84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5,32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УТ-8 до дома 30а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35,13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29,87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5,26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УТ-8 до дома 10а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2,92</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35,00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5,00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1,88</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дома 10а      до дома 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75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34,97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4,93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75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УТ-7</w:t>
            </w:r>
            <w:r w:rsidRPr="00C2335A">
              <w:rPr>
                <w:color w:val="auto"/>
                <w:sz w:val="20"/>
                <w:szCs w:val="20"/>
              </w:rPr>
              <w:t xml:space="preserve">      до Детского сада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32,16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147</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147</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3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Детского сада    до УТ-9 </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0,701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30,40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0,701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12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УТ-9 </w:t>
            </w:r>
            <w:r w:rsidRPr="00C2335A">
              <w:rPr>
                <w:bCs/>
                <w:color w:val="auto"/>
                <w:sz w:val="20"/>
                <w:szCs w:val="20"/>
              </w:rPr>
              <w:t>ТЗ</w:t>
            </w:r>
            <w:r w:rsidRPr="00C2335A">
              <w:rPr>
                <w:color w:val="auto"/>
                <w:sz w:val="20"/>
                <w:szCs w:val="20"/>
              </w:rPr>
              <w:t xml:space="preserve">           до дома 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2,91</w:t>
            </w:r>
          </w:p>
        </w:tc>
      </w:tr>
      <w:tr w:rsidR="00E46E60" w:rsidRPr="00C2335A" w:rsidTr="00B07013">
        <w:trPr>
          <w:trHeight w:val="12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1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УТ-9 </w:t>
            </w:r>
            <w:r w:rsidRPr="00C2335A">
              <w:rPr>
                <w:bCs/>
                <w:color w:val="auto"/>
                <w:sz w:val="20"/>
                <w:szCs w:val="20"/>
              </w:rPr>
              <w:t>ТЗ</w:t>
            </w:r>
            <w:r w:rsidRPr="00C2335A">
              <w:rPr>
                <w:color w:val="auto"/>
                <w:sz w:val="20"/>
                <w:szCs w:val="20"/>
              </w:rPr>
              <w:t xml:space="preserve">        до врезки 23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1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23      до дома 9а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2,64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8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23        до врезки 24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0,589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24       до дома 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30,21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27,65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2,56</w:t>
            </w:r>
          </w:p>
        </w:tc>
      </w:tr>
      <w:tr w:rsidR="00E46E60" w:rsidRPr="00C2335A" w:rsidTr="00B07013">
        <w:trPr>
          <w:trHeight w:val="14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24         до УТ-10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0,547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30,16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0,547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21,88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дома 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30,13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2,40</w:t>
            </w:r>
          </w:p>
        </w:tc>
      </w:tr>
      <w:tr w:rsidR="00E46E60" w:rsidRPr="00C2335A" w:rsidTr="00B07013">
        <w:trPr>
          <w:trHeight w:val="8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дома 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30,08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27,78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2,31</w:t>
            </w:r>
          </w:p>
        </w:tc>
      </w:tr>
      <w:tr w:rsidR="00E46E60" w:rsidRPr="00C2335A" w:rsidTr="00B07013">
        <w:trPr>
          <w:trHeight w:val="6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13,27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врезки 25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29,76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1,66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4,11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от врезки 25       до дома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34,22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29,09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1,00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18,70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25     до врезки 26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29,07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0,97</w:t>
            </w:r>
          </w:p>
        </w:tc>
      </w:tr>
      <w:tr w:rsidR="00E46E60" w:rsidRPr="00C2335A" w:rsidTr="00B07013">
        <w:trPr>
          <w:trHeight w:val="17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66"/>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26       до дома 19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0,79</w:t>
            </w:r>
          </w:p>
        </w:tc>
      </w:tr>
      <w:tr w:rsidR="00E46E60" w:rsidRPr="00C2335A" w:rsidTr="00B07013">
        <w:trPr>
          <w:trHeight w:val="157"/>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26        до дома 21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4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УТ-10           до врезки 27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0,72</w:t>
            </w:r>
          </w:p>
        </w:tc>
      </w:tr>
      <w:tr w:rsidR="00E46E60" w:rsidRPr="00C2335A" w:rsidTr="00B07013">
        <w:trPr>
          <w:trHeight w:val="153"/>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131"/>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27         до дома 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28,76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0,67</w:t>
            </w:r>
          </w:p>
        </w:tc>
      </w:tr>
      <w:tr w:rsidR="00E46E60" w:rsidRPr="00C2335A" w:rsidTr="00B07013">
        <w:trPr>
          <w:trHeight w:val="138"/>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5,43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27          </w:t>
            </w:r>
            <w:r w:rsidRPr="00C2335A">
              <w:rPr>
                <w:bCs/>
                <w:color w:val="auto"/>
                <w:sz w:val="20"/>
                <w:szCs w:val="20"/>
              </w:rPr>
              <w:t>до УТ-15 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32,89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32,11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0,77</w:t>
            </w:r>
          </w:p>
        </w:tc>
      </w:tr>
      <w:tr w:rsidR="00E46E60" w:rsidRPr="00C2335A" w:rsidTr="00B07013">
        <w:trPr>
          <w:trHeight w:val="122"/>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2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bCs/>
                <w:color w:val="auto"/>
                <w:sz w:val="20"/>
                <w:szCs w:val="20"/>
              </w:rPr>
              <w:t>от УТ-2</w:t>
            </w:r>
            <w:r w:rsidRPr="00C2335A">
              <w:rPr>
                <w:color w:val="auto"/>
                <w:sz w:val="20"/>
                <w:szCs w:val="20"/>
              </w:rPr>
              <w:t xml:space="preserve"> до УТ-11 </w:t>
            </w:r>
            <w:r w:rsidRPr="00C2335A">
              <w:rPr>
                <w:bCs/>
                <w:color w:val="auto"/>
                <w:sz w:val="20"/>
                <w:szCs w:val="20"/>
              </w:rPr>
              <w:t>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0,955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13,86</w:t>
            </w:r>
          </w:p>
        </w:tc>
      </w:tr>
      <w:tr w:rsidR="00E46E60" w:rsidRPr="00C2335A" w:rsidTr="00B07013">
        <w:trPr>
          <w:trHeight w:val="12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0,955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1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13,83</w:t>
            </w:r>
          </w:p>
        </w:tc>
      </w:tr>
      <w:tr w:rsidR="00E46E60" w:rsidRPr="00C2335A" w:rsidTr="00B07013">
        <w:trPr>
          <w:trHeight w:val="10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2,44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251"/>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д.4 Баня</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78"/>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25,59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13,82</w:t>
            </w:r>
          </w:p>
        </w:tc>
      </w:tr>
      <w:tr w:rsidR="00E46E60" w:rsidRPr="00C2335A" w:rsidTr="00B07013">
        <w:trPr>
          <w:trHeight w:val="124"/>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врезки 28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25,61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13,77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28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25,62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13,76</w:t>
            </w:r>
          </w:p>
        </w:tc>
      </w:tr>
      <w:tr w:rsidR="00E46E60" w:rsidRPr="00C2335A" w:rsidTr="00B07013">
        <w:trPr>
          <w:trHeight w:val="98"/>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28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39,37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13,74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УТ-11 </w:t>
            </w:r>
            <w:r w:rsidRPr="00C2335A">
              <w:rPr>
                <w:bCs/>
                <w:color w:val="auto"/>
                <w:sz w:val="20"/>
                <w:szCs w:val="20"/>
              </w:rPr>
              <w:t xml:space="preserve">ТЗ    </w:t>
            </w:r>
            <w:r w:rsidRPr="00C2335A">
              <w:rPr>
                <w:color w:val="auto"/>
                <w:sz w:val="20"/>
                <w:szCs w:val="20"/>
              </w:rPr>
              <w:t xml:space="preserve">  до УТ-12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13,14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33,68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УТ-12          до врезки 29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29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8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29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УТ-12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39,02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25,98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13,04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УТ-12 до УТ-13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38,71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12,43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0,795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31,80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УТ-13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38,71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УТ-13      до д.9 Магазин</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38,71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26,29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12,42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УТ-13         до врезки 30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12,19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4,43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30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12,19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30        до врезки 31 </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0,153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26,45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12,09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0,153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3,76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31 </w:t>
            </w:r>
            <w:r w:rsidRPr="00C2335A">
              <w:rPr>
                <w:bCs/>
                <w:color w:val="auto"/>
                <w:sz w:val="20"/>
                <w:szCs w:val="20"/>
              </w:rPr>
              <w:t xml:space="preserve">ТЗ  </w:t>
            </w:r>
            <w:r w:rsidRPr="00C2335A">
              <w:rPr>
                <w:color w:val="auto"/>
                <w:sz w:val="20"/>
                <w:szCs w:val="20"/>
              </w:rPr>
              <w:t xml:space="preserve">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38,50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11,99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31 </w:t>
            </w:r>
            <w:r w:rsidRPr="00C2335A">
              <w:rPr>
                <w:bCs/>
                <w:color w:val="auto"/>
                <w:sz w:val="20"/>
                <w:szCs w:val="20"/>
              </w:rPr>
              <w:t xml:space="preserve">ТЗ   </w:t>
            </w:r>
            <w:r w:rsidRPr="00C2335A">
              <w:rPr>
                <w:color w:val="auto"/>
                <w:sz w:val="20"/>
                <w:szCs w:val="20"/>
              </w:rPr>
              <w:t xml:space="preserve">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38,49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11,99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31 </w:t>
            </w:r>
            <w:r w:rsidRPr="00C2335A">
              <w:rPr>
                <w:bCs/>
                <w:color w:val="auto"/>
                <w:sz w:val="20"/>
                <w:szCs w:val="20"/>
              </w:rPr>
              <w:t xml:space="preserve">ТЗ   </w:t>
            </w:r>
            <w:r w:rsidRPr="00C2335A">
              <w:rPr>
                <w:color w:val="auto"/>
                <w:sz w:val="20"/>
                <w:szCs w:val="20"/>
              </w:rPr>
              <w:t xml:space="preserve">    до д.8 Школа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0,128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2,63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38,44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26,56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11,89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i/>
                <w:iCs/>
                <w:color w:val="auto"/>
                <w:sz w:val="20"/>
                <w:szCs w:val="20"/>
              </w:rPr>
            </w:pPr>
            <w:r w:rsidRPr="00C2335A">
              <w:rPr>
                <w:bCs/>
                <w:i/>
                <w:iCs/>
                <w:color w:val="auto"/>
                <w:sz w:val="20"/>
                <w:szCs w:val="20"/>
              </w:rPr>
              <w:t>0,122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УТ-13      до врезки 32 </w:t>
            </w:r>
            <w:r w:rsidRPr="00C2335A">
              <w:rPr>
                <w:bCs/>
                <w:color w:val="auto"/>
                <w:sz w:val="20"/>
                <w:szCs w:val="20"/>
              </w:rPr>
              <w:t>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1,96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22,60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46</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 xml:space="preserve">от врезки 32 </w:t>
            </w:r>
            <w:r w:rsidRPr="00C2335A">
              <w:rPr>
                <w:bCs/>
                <w:color w:val="auto"/>
                <w:sz w:val="20"/>
                <w:szCs w:val="20"/>
              </w:rPr>
              <w:t>ТЗ</w:t>
            </w:r>
            <w:r w:rsidRPr="00C2335A">
              <w:rPr>
                <w:color w:val="auto"/>
                <w:sz w:val="20"/>
                <w:szCs w:val="20"/>
              </w:rPr>
              <w:t xml:space="preserve">         до д.8 Школа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0,128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5,12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i/>
                <w:iCs/>
                <w:color w:val="auto"/>
                <w:sz w:val="20"/>
                <w:szCs w:val="20"/>
              </w:rPr>
            </w:pPr>
            <w:r w:rsidRPr="00C2335A">
              <w:rPr>
                <w:bCs/>
                <w:i/>
                <w:iCs/>
                <w:color w:val="auto"/>
                <w:sz w:val="20"/>
                <w:szCs w:val="20"/>
              </w:rPr>
              <w:t>0,122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108</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32 </w:t>
            </w:r>
            <w:r w:rsidRPr="00C2335A">
              <w:rPr>
                <w:bCs/>
                <w:color w:val="auto"/>
                <w:sz w:val="20"/>
                <w:szCs w:val="20"/>
              </w:rPr>
              <w:t>ТЗ</w:t>
            </w:r>
            <w:r w:rsidRPr="00C2335A">
              <w:rPr>
                <w:color w:val="auto"/>
                <w:sz w:val="20"/>
                <w:szCs w:val="20"/>
              </w:rPr>
              <w:t xml:space="preserve">           до УТ-14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0,437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0,437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17,48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УТ-14         до врезки 33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34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27,73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28,80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0,72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23,42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34          </w:t>
            </w:r>
            <w:r w:rsidRPr="00C2335A">
              <w:rPr>
                <w:bCs/>
                <w:color w:val="auto"/>
                <w:sz w:val="20"/>
                <w:szCs w:val="20"/>
              </w:rPr>
              <w:t>до УТ-15 ТЗ</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28,77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28,11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0,67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bCs/>
                <w:color w:val="auto"/>
                <w:sz w:val="20"/>
                <w:szCs w:val="20"/>
              </w:rPr>
            </w:pPr>
            <w:r w:rsidRPr="00C2335A">
              <w:rPr>
                <w:bCs/>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УТ-15 </w:t>
            </w:r>
            <w:r w:rsidRPr="00C2335A">
              <w:rPr>
                <w:bCs/>
                <w:color w:val="auto"/>
                <w:sz w:val="20"/>
                <w:szCs w:val="20"/>
              </w:rPr>
              <w:t xml:space="preserve">ТЗ </w:t>
            </w:r>
            <w:r w:rsidRPr="00C2335A">
              <w:rPr>
                <w:color w:val="auto"/>
                <w:sz w:val="20"/>
                <w:szCs w:val="20"/>
              </w:rPr>
              <w:t xml:space="preserve">        до УТ-16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1,95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УТ-16                до врезки 35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1,16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35             </w:t>
            </w:r>
            <w:proofErr w:type="spellStart"/>
            <w:r w:rsidRPr="00C2335A">
              <w:rPr>
                <w:color w:val="auto"/>
                <w:sz w:val="20"/>
                <w:szCs w:val="20"/>
              </w:rPr>
              <w:t>додома</w:t>
            </w:r>
            <w:proofErr w:type="spellEnd"/>
            <w:r w:rsidRPr="00C2335A">
              <w:rPr>
                <w:color w:val="auto"/>
                <w:sz w:val="20"/>
                <w:szCs w:val="20"/>
              </w:rPr>
              <w:t xml:space="preserve"> 10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35           до врезки 36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0,076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36            </w:t>
            </w:r>
            <w:proofErr w:type="spellStart"/>
            <w:r w:rsidRPr="00C2335A">
              <w:rPr>
                <w:color w:val="auto"/>
                <w:sz w:val="20"/>
                <w:szCs w:val="20"/>
              </w:rPr>
              <w:t>додома</w:t>
            </w:r>
            <w:proofErr w:type="spellEnd"/>
            <w:r w:rsidRPr="00C2335A">
              <w:rPr>
                <w:color w:val="auto"/>
                <w:sz w:val="20"/>
                <w:szCs w:val="20"/>
              </w:rPr>
              <w:t xml:space="preserve"> 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29,35</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36              до врезки 37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1,80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37              </w:t>
            </w:r>
            <w:proofErr w:type="spellStart"/>
            <w:r w:rsidRPr="00C2335A">
              <w:rPr>
                <w:color w:val="auto"/>
                <w:sz w:val="20"/>
                <w:szCs w:val="20"/>
              </w:rPr>
              <w:t>додома</w:t>
            </w:r>
            <w:proofErr w:type="spellEnd"/>
            <w:r w:rsidRPr="00C2335A">
              <w:rPr>
                <w:color w:val="auto"/>
                <w:sz w:val="20"/>
                <w:szCs w:val="20"/>
              </w:rPr>
              <w:t xml:space="preserve">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37        до врезки 38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0,39</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38         </w:t>
            </w:r>
            <w:proofErr w:type="spellStart"/>
            <w:r w:rsidRPr="00C2335A">
              <w:rPr>
                <w:color w:val="auto"/>
                <w:sz w:val="20"/>
                <w:szCs w:val="20"/>
              </w:rPr>
              <w:t>додома</w:t>
            </w:r>
            <w:proofErr w:type="spellEnd"/>
            <w:r w:rsidRPr="00C2335A">
              <w:rPr>
                <w:color w:val="auto"/>
                <w:sz w:val="20"/>
                <w:szCs w:val="20"/>
              </w:rPr>
              <w:t xml:space="preserve">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38          до врезки 39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1,74</w:t>
            </w:r>
          </w:p>
        </w:tc>
      </w:tr>
      <w:tr w:rsidR="00E46E60" w:rsidRPr="00C2335A" w:rsidTr="00B07013">
        <w:trPr>
          <w:trHeight w:val="66"/>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39         </w:t>
            </w:r>
            <w:proofErr w:type="spellStart"/>
            <w:r w:rsidRPr="00C2335A">
              <w:rPr>
                <w:color w:val="auto"/>
                <w:sz w:val="20"/>
                <w:szCs w:val="20"/>
              </w:rPr>
              <w:t>додома</w:t>
            </w:r>
            <w:proofErr w:type="spellEnd"/>
            <w:r w:rsidRPr="00C2335A">
              <w:rPr>
                <w:color w:val="auto"/>
                <w:sz w:val="20"/>
                <w:szCs w:val="20"/>
              </w:rPr>
              <w:t xml:space="preserve">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врезки 39      </w:t>
            </w:r>
            <w:proofErr w:type="spellStart"/>
            <w:r w:rsidRPr="00C2335A">
              <w:rPr>
                <w:color w:val="auto"/>
                <w:sz w:val="20"/>
                <w:szCs w:val="20"/>
              </w:rPr>
              <w:t>додома</w:t>
            </w:r>
            <w:proofErr w:type="spellEnd"/>
            <w:r w:rsidRPr="00C2335A">
              <w:rPr>
                <w:color w:val="auto"/>
                <w:sz w:val="20"/>
                <w:szCs w:val="20"/>
              </w:rPr>
              <w:t xml:space="preserve"> 2а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27,57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1,73</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УТ-16 до УТ-17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34,60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4,21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9,60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159</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УТ-17 до дома13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34,60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4,21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УТ-17         до врезки 40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40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40      до дома 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34,57</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3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УТ-17 до УТ-18</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34,56</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30,44</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4,11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УТ-18 до дома 1в</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23,35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12,68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УТ-18 до дома 17</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1,20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УТ-18           до УТ-19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1,65</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0,162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6,48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0,21</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lastRenderedPageBreak/>
              <w:t>от УТ-19           до дома1б</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33,32</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164"/>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УТ-19       до врезки 41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1,62</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19</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41     до дома 2а</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31,69</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41                       до дома 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0,92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1,61</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76</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УТ-19           до врезки 42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33,30</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1,60</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0,100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4,00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42       до дома 21</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0,76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1,59</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0,015</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0,60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0,17</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72"/>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42     до УТ-20</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дома 2</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0,014</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33,29</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1,57</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0,08</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дома 6</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0,11</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дома 4</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33,28</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31,72</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1,56</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УТ-20                до врезки 43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1,48</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0,042</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1,68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1,33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43           до дома 5</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33,24</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1,48</w:t>
            </w:r>
          </w:p>
        </w:tc>
      </w:tr>
      <w:tr w:rsidR="00E46E60" w:rsidRPr="00C2335A" w:rsidTr="00645096">
        <w:trPr>
          <w:trHeight w:val="60"/>
        </w:trPr>
        <w:tc>
          <w:tcPr>
            <w:tcW w:w="1559" w:type="dxa"/>
            <w:vMerge/>
            <w:tcBorders>
              <w:bottom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tcBorders>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4</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от врезки 43             до дома 3</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0,013</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0,52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0,13</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33,23</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31,77</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color w:val="auto"/>
                <w:sz w:val="20"/>
                <w:szCs w:val="20"/>
              </w:rPr>
            </w:pPr>
            <w:r w:rsidRPr="00C2335A">
              <w:rPr>
                <w:color w:val="auto"/>
                <w:sz w:val="20"/>
                <w:szCs w:val="20"/>
              </w:rPr>
              <w:t>1,46</w:t>
            </w:r>
          </w:p>
        </w:tc>
      </w:tr>
      <w:tr w:rsidR="00E46E60" w:rsidRPr="00C2335A" w:rsidTr="00645096">
        <w:trPr>
          <w:trHeight w:val="60"/>
        </w:trPr>
        <w:tc>
          <w:tcPr>
            <w:tcW w:w="1559" w:type="dxa"/>
            <w:vMerge/>
            <w:tcBorders>
              <w:bottom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tcBorders>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0,008</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0,32</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38</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0,05</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w:t>
            </w:r>
          </w:p>
        </w:tc>
      </w:tr>
      <w:tr w:rsidR="00E46E60" w:rsidRPr="00C2335A" w:rsidTr="00645096">
        <w:trPr>
          <w:trHeight w:val="6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УТ-20                 до ТК </w:t>
            </w:r>
            <w:r w:rsidRPr="00C2335A">
              <w:rPr>
                <w:bCs/>
                <w:color w:val="auto"/>
                <w:sz w:val="20"/>
                <w:szCs w:val="20"/>
              </w:rPr>
              <w:t>ТЗ</w:t>
            </w:r>
          </w:p>
        </w:tc>
        <w:tc>
          <w:tcPr>
            <w:tcW w:w="1276" w:type="dxa"/>
            <w:tcBorders>
              <w:top w:val="single" w:sz="4" w:space="0" w:color="auto"/>
              <w:left w:val="single" w:sz="4" w:space="0" w:color="auto"/>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bCs/>
                <w:color w:val="auto"/>
                <w:sz w:val="20"/>
                <w:szCs w:val="20"/>
              </w:rPr>
            </w:pPr>
            <w:r w:rsidRPr="00C2335A">
              <w:rPr>
                <w:bCs/>
                <w:color w:val="auto"/>
                <w:sz w:val="20"/>
                <w:szCs w:val="20"/>
              </w:rPr>
              <w:t>1,95</w:t>
            </w:r>
          </w:p>
        </w:tc>
      </w:tr>
      <w:tr w:rsidR="00E46E60" w:rsidRPr="00C2335A" w:rsidTr="00645096">
        <w:trPr>
          <w:trHeight w:val="60"/>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tcBorders>
              <w:top w:val="single" w:sz="4" w:space="0" w:color="auto"/>
              <w:left w:val="single" w:sz="4" w:space="0" w:color="auto"/>
              <w:bottom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0,020</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0,80</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10</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0,30</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bCs/>
                <w:color w:val="auto"/>
                <w:sz w:val="20"/>
                <w:szCs w:val="20"/>
              </w:rPr>
            </w:pPr>
            <w:r w:rsidRPr="00C2335A">
              <w:rPr>
                <w:bCs/>
                <w:color w:val="auto"/>
                <w:sz w:val="20"/>
                <w:szCs w:val="20"/>
              </w:rPr>
              <w:t> </w:t>
            </w:r>
          </w:p>
        </w:tc>
      </w:tr>
      <w:tr w:rsidR="00E46E60" w:rsidRPr="00C2335A" w:rsidTr="00645096">
        <w:trPr>
          <w:trHeight w:val="60"/>
        </w:trPr>
        <w:tc>
          <w:tcPr>
            <w:tcW w:w="1559" w:type="dxa"/>
            <w:vMerge w:val="restart"/>
            <w:tcBorders>
              <w:top w:val="single" w:sz="4" w:space="0" w:color="auto"/>
            </w:tcBorders>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ТК </w:t>
            </w:r>
            <w:r w:rsidRPr="00C2335A">
              <w:rPr>
                <w:bCs/>
                <w:color w:val="auto"/>
                <w:sz w:val="20"/>
                <w:szCs w:val="20"/>
              </w:rPr>
              <w:t>ТЗ</w:t>
            </w:r>
            <w:r w:rsidRPr="00C2335A">
              <w:rPr>
                <w:color w:val="auto"/>
                <w:sz w:val="20"/>
                <w:szCs w:val="20"/>
              </w:rPr>
              <w:t xml:space="preserve"> до дома 7</w:t>
            </w:r>
          </w:p>
        </w:tc>
        <w:tc>
          <w:tcPr>
            <w:tcW w:w="1276" w:type="dxa"/>
            <w:tcBorders>
              <w:top w:val="single" w:sz="4" w:space="0" w:color="auto"/>
            </w:tcBorders>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0,011</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0,44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2,05</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0,007</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0,28</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32</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1</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0,83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r w:rsidR="00E46E60" w:rsidRPr="00C2335A" w:rsidTr="00B07013">
        <w:trPr>
          <w:trHeight w:val="60"/>
        </w:trPr>
        <w:tc>
          <w:tcPr>
            <w:tcW w:w="1559" w:type="dxa"/>
            <w:vMerge w:val="restart"/>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r w:rsidRPr="00C2335A">
              <w:rPr>
                <w:color w:val="auto"/>
                <w:sz w:val="20"/>
                <w:szCs w:val="20"/>
              </w:rPr>
              <w:t xml:space="preserve">от ТК </w:t>
            </w:r>
            <w:r w:rsidRPr="00C2335A">
              <w:rPr>
                <w:bCs/>
                <w:color w:val="auto"/>
                <w:sz w:val="20"/>
                <w:szCs w:val="20"/>
              </w:rPr>
              <w:t>ТЗ</w:t>
            </w:r>
            <w:r w:rsidRPr="00C2335A">
              <w:rPr>
                <w:color w:val="auto"/>
                <w:sz w:val="20"/>
                <w:szCs w:val="20"/>
              </w:rPr>
              <w:t xml:space="preserve"> до дома 9</w:t>
            </w: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0,009</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0,36</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29,41</w:t>
            </w:r>
          </w:p>
        </w:tc>
        <w:tc>
          <w:tcPr>
            <w:tcW w:w="666"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27,46</w:t>
            </w:r>
          </w:p>
        </w:tc>
        <w:tc>
          <w:tcPr>
            <w:tcW w:w="709" w:type="dxa"/>
            <w:shd w:val="clear" w:color="auto" w:fill="auto"/>
            <w:noWrap/>
            <w:vAlign w:val="center"/>
            <w:hideMark/>
          </w:tcPr>
          <w:p w:rsidR="00E46E60" w:rsidRPr="00C2335A" w:rsidRDefault="00E46E60" w:rsidP="00B07013">
            <w:pPr>
              <w:spacing w:after="0" w:line="240" w:lineRule="auto"/>
              <w:ind w:left="0" w:firstLine="0"/>
              <w:jc w:val="right"/>
              <w:rPr>
                <w:i/>
                <w:iCs/>
                <w:color w:val="auto"/>
                <w:sz w:val="20"/>
                <w:szCs w:val="20"/>
              </w:rPr>
            </w:pPr>
            <w:r w:rsidRPr="00C2335A">
              <w:rPr>
                <w:i/>
                <w:iCs/>
                <w:color w:val="auto"/>
                <w:sz w:val="20"/>
                <w:szCs w:val="20"/>
              </w:rPr>
              <w:t>1,94</w:t>
            </w:r>
          </w:p>
        </w:tc>
      </w:tr>
      <w:tr w:rsidR="00E46E60" w:rsidRPr="00C2335A" w:rsidTr="00B07013">
        <w:trPr>
          <w:trHeight w:val="60"/>
        </w:trPr>
        <w:tc>
          <w:tcPr>
            <w:tcW w:w="1559" w:type="dxa"/>
            <w:vMerge/>
            <w:shd w:val="clear" w:color="auto" w:fill="auto"/>
            <w:vAlign w:val="center"/>
            <w:hideMark/>
          </w:tcPr>
          <w:p w:rsidR="00E46E60" w:rsidRPr="00C2335A" w:rsidRDefault="00E46E60" w:rsidP="00B07013">
            <w:pPr>
              <w:spacing w:after="0" w:line="240" w:lineRule="auto"/>
              <w:ind w:left="0" w:firstLine="0"/>
              <w:jc w:val="left"/>
              <w:rPr>
                <w:color w:val="auto"/>
                <w:sz w:val="20"/>
                <w:szCs w:val="20"/>
              </w:rPr>
            </w:pPr>
          </w:p>
        </w:tc>
        <w:tc>
          <w:tcPr>
            <w:tcW w:w="1276"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0,006</w:t>
            </w:r>
          </w:p>
        </w:tc>
        <w:tc>
          <w:tcPr>
            <w:tcW w:w="1559"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0,24</w:t>
            </w:r>
          </w:p>
        </w:tc>
        <w:tc>
          <w:tcPr>
            <w:tcW w:w="1119" w:type="dxa"/>
            <w:shd w:val="clear" w:color="auto" w:fill="auto"/>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57</w:t>
            </w:r>
          </w:p>
        </w:tc>
        <w:tc>
          <w:tcPr>
            <w:tcW w:w="850"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25</w:t>
            </w:r>
          </w:p>
        </w:tc>
        <w:tc>
          <w:tcPr>
            <w:tcW w:w="1134" w:type="dxa"/>
            <w:shd w:val="clear" w:color="auto" w:fill="auto"/>
            <w:noWrap/>
            <w:vAlign w:val="center"/>
            <w:hideMark/>
          </w:tcPr>
          <w:p w:rsidR="00E46E60" w:rsidRPr="00C2335A" w:rsidRDefault="00E46E60" w:rsidP="00B07013">
            <w:pPr>
              <w:spacing w:after="0" w:line="240" w:lineRule="auto"/>
              <w:ind w:left="0" w:firstLine="0"/>
              <w:jc w:val="center"/>
              <w:rPr>
                <w:color w:val="auto"/>
                <w:sz w:val="20"/>
                <w:szCs w:val="20"/>
              </w:rPr>
            </w:pPr>
            <w:r w:rsidRPr="00C2335A">
              <w:rPr>
                <w:color w:val="auto"/>
                <w:sz w:val="20"/>
                <w:szCs w:val="20"/>
              </w:rPr>
              <w:t>0,03</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666"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c>
          <w:tcPr>
            <w:tcW w:w="709" w:type="dxa"/>
            <w:shd w:val="clear" w:color="auto" w:fill="auto"/>
            <w:noWrap/>
            <w:vAlign w:val="center"/>
            <w:hideMark/>
          </w:tcPr>
          <w:p w:rsidR="00E46E60" w:rsidRPr="00C2335A" w:rsidRDefault="00E46E60" w:rsidP="00B07013">
            <w:pPr>
              <w:spacing w:after="0" w:line="240" w:lineRule="auto"/>
              <w:ind w:left="0" w:firstLine="0"/>
              <w:jc w:val="left"/>
              <w:rPr>
                <w:i/>
                <w:iCs/>
                <w:color w:val="auto"/>
                <w:sz w:val="20"/>
                <w:szCs w:val="20"/>
              </w:rPr>
            </w:pPr>
            <w:r w:rsidRPr="00C2335A">
              <w:rPr>
                <w:i/>
                <w:iCs/>
                <w:color w:val="auto"/>
                <w:sz w:val="20"/>
                <w:szCs w:val="20"/>
              </w:rPr>
              <w:t> </w:t>
            </w:r>
          </w:p>
        </w:tc>
      </w:tr>
    </w:tbl>
    <w:p w:rsidR="00E46E60" w:rsidRDefault="00E46E60"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0750CD" w:rsidRDefault="000750CD" w:rsidP="00E46E60">
      <w:pPr>
        <w:ind w:left="0" w:right="637" w:firstLine="567"/>
        <w:rPr>
          <w:szCs w:val="28"/>
        </w:rPr>
      </w:pPr>
    </w:p>
    <w:p w:rsidR="0049463E" w:rsidRPr="00E31D87" w:rsidRDefault="0049463E" w:rsidP="0055112F">
      <w:pPr>
        <w:pStyle w:val="1"/>
        <w:spacing w:line="360" w:lineRule="auto"/>
        <w:ind w:left="0"/>
        <w:jc w:val="center"/>
        <w:rPr>
          <w:rFonts w:ascii="Times New Roman" w:hAnsi="Times New Roman" w:cs="Times New Roman"/>
          <w:sz w:val="28"/>
          <w:szCs w:val="28"/>
        </w:rPr>
      </w:pPr>
      <w:bookmarkStart w:id="5" w:name="_Toc98834564"/>
      <w:r w:rsidRPr="00E31D87">
        <w:rPr>
          <w:rFonts w:ascii="Times New Roman" w:hAnsi="Times New Roman" w:cs="Times New Roman"/>
          <w:b/>
          <w:sz w:val="28"/>
          <w:szCs w:val="28"/>
        </w:rPr>
        <w:lastRenderedPageBreak/>
        <w:t xml:space="preserve">Раздел </w:t>
      </w:r>
      <w:r w:rsidR="00056315">
        <w:rPr>
          <w:rFonts w:ascii="Times New Roman" w:hAnsi="Times New Roman" w:cs="Times New Roman"/>
          <w:b/>
          <w:sz w:val="28"/>
          <w:szCs w:val="28"/>
        </w:rPr>
        <w:t>1</w:t>
      </w:r>
      <w:r w:rsidRPr="00E31D87">
        <w:rPr>
          <w:rFonts w:ascii="Times New Roman" w:hAnsi="Times New Roman" w:cs="Times New Roman"/>
          <w:b/>
          <w:sz w:val="28"/>
          <w:szCs w:val="28"/>
        </w:rPr>
        <w:t>.</w:t>
      </w:r>
      <w:r w:rsidR="004A7BD8" w:rsidRPr="00E31D87">
        <w:rPr>
          <w:rFonts w:ascii="Times New Roman" w:hAnsi="Times New Roman" w:cs="Times New Roman"/>
          <w:b/>
          <w:sz w:val="28"/>
          <w:szCs w:val="28"/>
        </w:rPr>
        <w:t xml:space="preserve"> </w:t>
      </w:r>
      <w:r w:rsidR="00056315">
        <w:rPr>
          <w:rFonts w:ascii="Times New Roman" w:hAnsi="Times New Roman" w:cs="Times New Roman"/>
          <w:b/>
          <w:sz w:val="28"/>
          <w:szCs w:val="28"/>
        </w:rPr>
        <w:t>Существующие и п</w:t>
      </w:r>
      <w:r w:rsidRPr="00E31D87">
        <w:rPr>
          <w:rFonts w:ascii="Times New Roman" w:hAnsi="Times New Roman" w:cs="Times New Roman"/>
          <w:b/>
          <w:sz w:val="28"/>
          <w:szCs w:val="28"/>
        </w:rPr>
        <w:t>ерспективные балансы располагаемой тепловой мощности источников тепловой энергии и тепловой нагрузки потребителей.</w:t>
      </w:r>
      <w:bookmarkEnd w:id="5"/>
    </w:p>
    <w:p w:rsidR="0049463E" w:rsidRPr="00C1565D" w:rsidRDefault="007D6E80" w:rsidP="007D6E80">
      <w:pPr>
        <w:spacing w:after="185" w:line="256" w:lineRule="auto"/>
        <w:ind w:left="0" w:right="61" w:firstLine="567"/>
        <w:jc w:val="center"/>
      </w:pPr>
      <w:r>
        <w:rPr>
          <w:b/>
        </w:rPr>
        <w:t>1</w:t>
      </w:r>
      <w:r w:rsidR="00516B96">
        <w:rPr>
          <w:b/>
        </w:rPr>
        <w:t xml:space="preserve">.1. </w:t>
      </w:r>
      <w:r w:rsidR="0049463E" w:rsidRPr="00C1565D">
        <w:rPr>
          <w:b/>
        </w:rPr>
        <w:t>Радиус эффективного теплоснабжения базовых теплоисточников</w:t>
      </w:r>
    </w:p>
    <w:p w:rsidR="000D2EB3" w:rsidRPr="000D2EB3" w:rsidRDefault="000D2EB3" w:rsidP="000D2EB3">
      <w:pPr>
        <w:tabs>
          <w:tab w:val="left" w:pos="9072"/>
        </w:tabs>
        <w:spacing w:line="276" w:lineRule="auto"/>
        <w:ind w:left="0" w:right="1" w:firstLine="567"/>
      </w:pPr>
      <w:r w:rsidRPr="000D2EB3">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0D2EB3" w:rsidRPr="000D2EB3" w:rsidRDefault="000D2EB3" w:rsidP="000D2EB3">
      <w:pPr>
        <w:tabs>
          <w:tab w:val="left" w:pos="9072"/>
        </w:tabs>
        <w:spacing w:line="276" w:lineRule="auto"/>
        <w:ind w:left="0" w:right="1" w:firstLine="567"/>
      </w:pPr>
      <w:r w:rsidRPr="000D2EB3">
        <w:t xml:space="preserve">Постоянным источником теплоснабжения для поселения является котельная, расположенная в </w:t>
      </w:r>
      <w:proofErr w:type="spellStart"/>
      <w:r w:rsidRPr="000D2EB3">
        <w:t>п.Се</w:t>
      </w:r>
      <w:r w:rsidR="00195DC1">
        <w:t>ливаново</w:t>
      </w:r>
      <w:proofErr w:type="spellEnd"/>
      <w:r w:rsidR="00195DC1">
        <w:t>, ул. Первомайская, д.2б</w:t>
      </w:r>
      <w:r w:rsidRPr="000D2EB3">
        <w:t xml:space="preserve">. Котельная находится в собственности МО «Селивановское сельское поселение» и передана на обслуживание на условиях аренды ООО «ЛЕНОБЛТЕПЛОСНАБ». Теплоисточник постоянно работает на общие тепловые сети в соответствии с их территориальным расположением. </w:t>
      </w:r>
    </w:p>
    <w:p w:rsidR="000D2EB3" w:rsidRDefault="00195DC1" w:rsidP="000D2EB3">
      <w:pPr>
        <w:tabs>
          <w:tab w:val="left" w:pos="9072"/>
        </w:tabs>
        <w:spacing w:line="276" w:lineRule="auto"/>
        <w:ind w:left="0" w:right="1" w:firstLine="567"/>
      </w:pPr>
      <w:r>
        <w:t xml:space="preserve">Настоящей схемой теплоснабжения изменение радиуса </w:t>
      </w:r>
      <w:r w:rsidR="00D27F4E">
        <w:t>эффективного теплоснабжения</w:t>
      </w:r>
      <w:r>
        <w:t xml:space="preserve"> не предусмотрено.</w:t>
      </w:r>
    </w:p>
    <w:p w:rsidR="000D2EB3" w:rsidRDefault="000D2EB3" w:rsidP="00195DC1">
      <w:pPr>
        <w:tabs>
          <w:tab w:val="left" w:pos="9072"/>
        </w:tabs>
        <w:spacing w:line="276" w:lineRule="auto"/>
        <w:ind w:left="0" w:right="1" w:firstLine="0"/>
      </w:pPr>
    </w:p>
    <w:p w:rsidR="000D2EB3" w:rsidRPr="000D2EB3" w:rsidRDefault="000D2EB3" w:rsidP="000D2EB3">
      <w:pPr>
        <w:tabs>
          <w:tab w:val="left" w:pos="9072"/>
        </w:tabs>
        <w:spacing w:line="276" w:lineRule="auto"/>
        <w:ind w:left="0" w:right="1" w:firstLine="567"/>
      </w:pPr>
    </w:p>
    <w:p w:rsidR="0049463E" w:rsidRPr="00C1565D" w:rsidRDefault="00516B96" w:rsidP="007D6E80">
      <w:pPr>
        <w:spacing w:after="5" w:line="401" w:lineRule="auto"/>
        <w:ind w:left="54" w:right="61" w:firstLine="567"/>
        <w:jc w:val="center"/>
      </w:pPr>
      <w:r>
        <w:rPr>
          <w:b/>
        </w:rPr>
        <w:t>1.</w:t>
      </w:r>
      <w:r w:rsidR="0049463E" w:rsidRPr="00C1565D">
        <w:rPr>
          <w:b/>
        </w:rPr>
        <w:t>2. Описание существующих и перспективных зон действия систем теплоснабжения и источников тепловой энергии;</w:t>
      </w:r>
    </w:p>
    <w:p w:rsidR="000D2EB3" w:rsidRPr="000D2EB3" w:rsidRDefault="000D2EB3" w:rsidP="000D2EB3">
      <w:pPr>
        <w:spacing w:after="0" w:line="276" w:lineRule="auto"/>
        <w:ind w:left="0" w:right="53" w:firstLine="567"/>
        <w:rPr>
          <w:szCs w:val="28"/>
        </w:rPr>
      </w:pPr>
      <w:r w:rsidRPr="000D2EB3">
        <w:rPr>
          <w:szCs w:val="28"/>
        </w:rPr>
        <w:t xml:space="preserve">В зоне действия котельной Селивановского сельского поселения находится многоквартирные дома жилого фонда, муниципальные объекты и организации. Характеристика потребителей тепловой энергии, находящихся в зонах действия систем теплоснабжения Селивановского сельского поселения приведена в таблице 5. </w:t>
      </w:r>
    </w:p>
    <w:p w:rsidR="000D2EB3" w:rsidRPr="000D2EB3" w:rsidRDefault="000D2EB3" w:rsidP="000D2EB3">
      <w:pPr>
        <w:spacing w:after="0" w:line="276" w:lineRule="auto"/>
        <w:ind w:left="0" w:right="53" w:firstLine="567"/>
        <w:rPr>
          <w:szCs w:val="28"/>
        </w:rPr>
      </w:pPr>
      <w:r w:rsidRPr="000D2EB3">
        <w:rPr>
          <w:szCs w:val="28"/>
        </w:rPr>
        <w:t xml:space="preserve">Выработка тепловой энергии на котельной п. </w:t>
      </w:r>
      <w:proofErr w:type="gramStart"/>
      <w:r w:rsidRPr="000D2EB3">
        <w:rPr>
          <w:szCs w:val="28"/>
        </w:rPr>
        <w:t>Селиваново</w:t>
      </w:r>
      <w:proofErr w:type="gramEnd"/>
      <w:r w:rsidRPr="000D2EB3">
        <w:rPr>
          <w:szCs w:val="28"/>
        </w:rPr>
        <w:t xml:space="preserve"> и доставка ее потребителям обеспечивается работой котельного оборудования в составе:</w:t>
      </w:r>
    </w:p>
    <w:p w:rsidR="000D2EB3" w:rsidRPr="000D2EB3" w:rsidRDefault="000D2EB3" w:rsidP="000D2EB3">
      <w:pPr>
        <w:spacing w:after="0" w:line="276" w:lineRule="auto"/>
        <w:ind w:left="0" w:right="53" w:firstLine="567"/>
        <w:rPr>
          <w:szCs w:val="28"/>
        </w:rPr>
      </w:pPr>
      <w:r w:rsidRPr="000D2EB3">
        <w:rPr>
          <w:szCs w:val="28"/>
        </w:rPr>
        <w:t>Водогрейный котел «КВГМ 2,5-95» 2,5 МВт – 3 шт.</w:t>
      </w:r>
    </w:p>
    <w:p w:rsidR="000D2EB3" w:rsidRPr="000D2EB3" w:rsidRDefault="000D2EB3" w:rsidP="000D2EB3">
      <w:pPr>
        <w:spacing w:after="0" w:line="276" w:lineRule="auto"/>
        <w:ind w:left="0" w:right="53" w:firstLine="567"/>
        <w:rPr>
          <w:szCs w:val="28"/>
        </w:rPr>
      </w:pPr>
      <w:r w:rsidRPr="000D2EB3">
        <w:rPr>
          <w:szCs w:val="28"/>
        </w:rPr>
        <w:t xml:space="preserve">Регулирование режимов теплопотребления осуществляется в соответствии с режимным температурным графиком (таблица </w:t>
      </w:r>
      <w:r w:rsidR="002D54E0">
        <w:rPr>
          <w:szCs w:val="28"/>
        </w:rPr>
        <w:t>7</w:t>
      </w:r>
      <w:r w:rsidRPr="000D2EB3">
        <w:rPr>
          <w:szCs w:val="28"/>
        </w:rPr>
        <w:t>).</w:t>
      </w:r>
    </w:p>
    <w:p w:rsidR="000D2EB3" w:rsidRPr="000D2EB3" w:rsidRDefault="000D2EB3" w:rsidP="000D2EB3">
      <w:pPr>
        <w:spacing w:after="0" w:line="276" w:lineRule="auto"/>
        <w:ind w:left="0" w:right="53" w:firstLine="567"/>
        <w:rPr>
          <w:szCs w:val="28"/>
        </w:rPr>
      </w:pPr>
      <w:r w:rsidRPr="000D2EB3">
        <w:rPr>
          <w:szCs w:val="28"/>
        </w:rPr>
        <w:lastRenderedPageBreak/>
        <w:t xml:space="preserve">  Основными параметрами, определяющими режим работы местных систем теплопот</w:t>
      </w:r>
      <w:r w:rsidR="00195DC1">
        <w:rPr>
          <w:szCs w:val="28"/>
        </w:rPr>
        <w:t>ребления, являются располагаемое давление</w:t>
      </w:r>
      <w:r w:rsidRPr="000D2EB3">
        <w:rPr>
          <w:szCs w:val="28"/>
        </w:rPr>
        <w:t xml:space="preserve"> на вводе и гидравлическое сопротивление местной системы теплопотребления.</w:t>
      </w:r>
    </w:p>
    <w:p w:rsidR="000D2EB3" w:rsidRPr="000D2EB3" w:rsidRDefault="000D2EB3" w:rsidP="000D2EB3">
      <w:pPr>
        <w:spacing w:after="0" w:line="276" w:lineRule="auto"/>
        <w:ind w:left="0" w:right="53" w:firstLine="567"/>
        <w:rPr>
          <w:szCs w:val="28"/>
        </w:rPr>
      </w:pPr>
      <w:proofErr w:type="gramStart"/>
      <w:r w:rsidRPr="000D2EB3">
        <w:rPr>
          <w:szCs w:val="28"/>
        </w:rPr>
        <w:t>Значения</w:t>
      </w:r>
      <w:proofErr w:type="gramEnd"/>
      <w:r w:rsidRPr="000D2EB3">
        <w:rPr>
          <w:szCs w:val="28"/>
        </w:rPr>
        <w:t xml:space="preserve"> заданных расчетных располаг</w:t>
      </w:r>
      <w:r w:rsidR="00195DC1">
        <w:rPr>
          <w:szCs w:val="28"/>
        </w:rPr>
        <w:t>аемых давлений</w:t>
      </w:r>
      <w:r w:rsidRPr="000D2EB3">
        <w:rPr>
          <w:szCs w:val="28"/>
        </w:rPr>
        <w:t xml:space="preserve"> у потребителей обеспечиваются поддержанием заданного </w:t>
      </w:r>
      <w:r w:rsidR="00195DC1">
        <w:rPr>
          <w:szCs w:val="28"/>
        </w:rPr>
        <w:t>расчётного располагаемого давления</w:t>
      </w:r>
      <w:r w:rsidRPr="000D2EB3">
        <w:rPr>
          <w:szCs w:val="28"/>
        </w:rPr>
        <w:t xml:space="preserve"> на выходе из котельной.</w:t>
      </w:r>
    </w:p>
    <w:p w:rsidR="000D2EB3" w:rsidRDefault="000D2EB3" w:rsidP="000D2EB3">
      <w:pPr>
        <w:spacing w:after="0" w:line="276" w:lineRule="auto"/>
        <w:ind w:left="0" w:right="53" w:firstLine="567"/>
        <w:rPr>
          <w:szCs w:val="28"/>
        </w:rPr>
      </w:pPr>
      <w:r w:rsidRPr="000D2EB3">
        <w:rPr>
          <w:szCs w:val="28"/>
        </w:rPr>
        <w:t xml:space="preserve">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w:t>
      </w:r>
      <w:r w:rsidR="002D54E0" w:rsidRPr="00C1565D">
        <w:rPr>
          <w:szCs w:val="28"/>
        </w:rPr>
        <w:t>95/70 °С</w:t>
      </w:r>
      <w:r>
        <w:rPr>
          <w:szCs w:val="28"/>
        </w:rPr>
        <w:t>.</w:t>
      </w:r>
    </w:p>
    <w:p w:rsidR="000D2EB3" w:rsidRPr="000D2EB3" w:rsidRDefault="000D2EB3" w:rsidP="000D2EB3">
      <w:pPr>
        <w:spacing w:after="0" w:line="276" w:lineRule="auto"/>
        <w:ind w:left="0" w:right="53" w:firstLine="567"/>
        <w:rPr>
          <w:szCs w:val="28"/>
        </w:rPr>
      </w:pPr>
      <w:r w:rsidRPr="000D2EB3">
        <w:rPr>
          <w:szCs w:val="28"/>
        </w:rPr>
        <w:t>Зона теплоснабжения от существующей котельной характеризуется значительными потерями тепловой энергии (2</w:t>
      </w:r>
      <w:r w:rsidR="002D54E0">
        <w:rPr>
          <w:szCs w:val="28"/>
        </w:rPr>
        <w:t>4,4</w:t>
      </w:r>
      <w:r w:rsidRPr="000D2EB3">
        <w:rPr>
          <w:szCs w:val="28"/>
        </w:rPr>
        <w:t xml:space="preserve"> %).</w:t>
      </w:r>
    </w:p>
    <w:p w:rsidR="000D2EB3" w:rsidRDefault="000D2EB3" w:rsidP="000D2EB3">
      <w:pPr>
        <w:spacing w:after="0" w:line="276" w:lineRule="auto"/>
        <w:ind w:left="0" w:right="53" w:firstLine="567"/>
        <w:rPr>
          <w:szCs w:val="28"/>
        </w:rPr>
      </w:pPr>
      <w:r w:rsidRPr="000D2EB3">
        <w:rPr>
          <w:szCs w:val="28"/>
        </w:rPr>
        <w:t xml:space="preserve">Использование мазута в качестве топлива делает работу котельной экономически неэффективной. </w:t>
      </w:r>
    </w:p>
    <w:p w:rsidR="000D2EB3" w:rsidRDefault="008773B0" w:rsidP="000D2EB3">
      <w:pPr>
        <w:spacing w:after="0" w:line="276" w:lineRule="auto"/>
        <w:ind w:left="0" w:right="53" w:firstLine="567"/>
        <w:rPr>
          <w:szCs w:val="28"/>
        </w:rPr>
      </w:pPr>
      <w:r>
        <w:rPr>
          <w:szCs w:val="28"/>
        </w:rPr>
        <w:t>В период с 2022</w:t>
      </w:r>
      <w:r w:rsidR="006D3681">
        <w:rPr>
          <w:szCs w:val="28"/>
        </w:rPr>
        <w:t xml:space="preserve"> </w:t>
      </w:r>
      <w:r w:rsidR="000D2EB3">
        <w:rPr>
          <w:szCs w:val="28"/>
        </w:rPr>
        <w:t>г. по 2036</w:t>
      </w:r>
      <w:r w:rsidR="006D3681">
        <w:rPr>
          <w:szCs w:val="28"/>
        </w:rPr>
        <w:t xml:space="preserve"> </w:t>
      </w:r>
      <w:r w:rsidR="000D2EB3">
        <w:rPr>
          <w:szCs w:val="28"/>
        </w:rPr>
        <w:t xml:space="preserve">г. значительного увеличения подключенной нагрузки на территории МО «Селивановское сельское поселение» не планируется. </w:t>
      </w:r>
    </w:p>
    <w:p w:rsidR="000D2EB3" w:rsidRDefault="000D2EB3" w:rsidP="000D2EB3">
      <w:pPr>
        <w:spacing w:after="0" w:line="276" w:lineRule="auto"/>
        <w:ind w:left="0" w:right="53" w:firstLine="567"/>
        <w:rPr>
          <w:szCs w:val="28"/>
        </w:rPr>
      </w:pPr>
      <w:r>
        <w:rPr>
          <w:szCs w:val="28"/>
        </w:rPr>
        <w:t xml:space="preserve">За счет строительства новой блок-модульной газовой </w:t>
      </w:r>
      <w:r w:rsidR="00482527">
        <w:rPr>
          <w:szCs w:val="28"/>
        </w:rPr>
        <w:t xml:space="preserve">котельной и реконструкцией магистральной тепловой сети от котельной до УТ1, УТ2 </w:t>
      </w:r>
      <w:r>
        <w:rPr>
          <w:szCs w:val="28"/>
        </w:rPr>
        <w:t>удастся сократить потери тепловой энергии до нормативных, обеспечить экономическую эффективность централизованной системы теплоснабжения п. Селиваново, значительно улучшить экологическую обстановку в п. Селиваново.</w:t>
      </w:r>
    </w:p>
    <w:p w:rsidR="000D2EB3" w:rsidRDefault="000D2EB3" w:rsidP="0025209B">
      <w:pPr>
        <w:tabs>
          <w:tab w:val="left" w:pos="9072"/>
        </w:tabs>
        <w:spacing w:after="0" w:line="276" w:lineRule="auto"/>
        <w:ind w:left="0" w:right="1" w:firstLine="567"/>
        <w:rPr>
          <w:szCs w:val="28"/>
        </w:rPr>
      </w:pPr>
    </w:p>
    <w:p w:rsidR="0049463E" w:rsidRPr="00C1565D" w:rsidRDefault="0049463E" w:rsidP="00C1565D">
      <w:pPr>
        <w:spacing w:after="0" w:line="259" w:lineRule="auto"/>
        <w:ind w:left="708" w:right="636" w:firstLine="567"/>
        <w:jc w:val="right"/>
        <w:rPr>
          <w:b/>
        </w:rPr>
      </w:pPr>
      <w:r w:rsidRPr="00C1565D">
        <w:rPr>
          <w:b/>
          <w:u w:val="single" w:color="000000"/>
        </w:rPr>
        <w:t xml:space="preserve">Таблица </w:t>
      </w:r>
      <w:r w:rsidR="009E66E1">
        <w:rPr>
          <w:b/>
          <w:u w:val="single" w:color="000000"/>
        </w:rPr>
        <w:t>7</w:t>
      </w:r>
      <w:r w:rsidRPr="00C1565D">
        <w:rPr>
          <w:b/>
        </w:rPr>
        <w:t xml:space="preserve"> </w:t>
      </w:r>
    </w:p>
    <w:p w:rsidR="0049463E" w:rsidRDefault="00D74F4F" w:rsidP="00C1565D">
      <w:pPr>
        <w:spacing w:after="0" w:line="259" w:lineRule="auto"/>
        <w:ind w:left="708" w:right="636" w:firstLine="567"/>
        <w:jc w:val="center"/>
        <w:rPr>
          <w:b/>
        </w:rPr>
      </w:pPr>
      <w:r>
        <w:rPr>
          <w:b/>
        </w:rPr>
        <w:t>Т</w:t>
      </w:r>
      <w:r w:rsidR="0049463E" w:rsidRPr="00C1565D">
        <w:rPr>
          <w:b/>
        </w:rPr>
        <w:t>емпературный график</w:t>
      </w:r>
    </w:p>
    <w:p w:rsidR="00D74F4F" w:rsidRPr="00C1565D" w:rsidRDefault="00D74F4F" w:rsidP="00C1565D">
      <w:pPr>
        <w:spacing w:after="0" w:line="259" w:lineRule="auto"/>
        <w:ind w:left="708" w:right="636" w:firstLine="567"/>
        <w:jc w:val="center"/>
      </w:pPr>
      <w:r>
        <w:rPr>
          <w:b/>
        </w:rPr>
        <w:t>отпуска теплоносителя в п. Селиваново</w:t>
      </w:r>
    </w:p>
    <w:tbl>
      <w:tblPr>
        <w:tblW w:w="9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292"/>
        <w:gridCol w:w="3291"/>
      </w:tblGrid>
      <w:tr w:rsidR="0049463E" w:rsidRPr="00C1565D" w:rsidTr="009E66E1">
        <w:trPr>
          <w:trHeight w:val="704"/>
        </w:trPr>
        <w:tc>
          <w:tcPr>
            <w:tcW w:w="2719" w:type="dxa"/>
            <w:shd w:val="clear" w:color="auto" w:fill="F2F2F2" w:themeFill="background1" w:themeFillShade="F2"/>
            <w:vAlign w:val="center"/>
            <w:hideMark/>
          </w:tcPr>
          <w:p w:rsidR="0049463E" w:rsidRPr="00FD2ABD" w:rsidRDefault="0049463E" w:rsidP="00431295">
            <w:pPr>
              <w:spacing w:after="0" w:line="240" w:lineRule="auto"/>
              <w:ind w:left="0" w:firstLine="0"/>
              <w:jc w:val="center"/>
              <w:rPr>
                <w:color w:val="auto"/>
                <w:sz w:val="24"/>
                <w:szCs w:val="24"/>
              </w:rPr>
            </w:pPr>
            <w:r w:rsidRPr="00FD2ABD">
              <w:rPr>
                <w:color w:val="auto"/>
                <w:sz w:val="24"/>
                <w:szCs w:val="24"/>
              </w:rPr>
              <w:t>Температура наружного воздуха °С.</w:t>
            </w:r>
          </w:p>
        </w:tc>
        <w:tc>
          <w:tcPr>
            <w:tcW w:w="3292" w:type="dxa"/>
            <w:shd w:val="clear" w:color="auto" w:fill="F2F2F2" w:themeFill="background1" w:themeFillShade="F2"/>
            <w:vAlign w:val="center"/>
            <w:hideMark/>
          </w:tcPr>
          <w:p w:rsidR="0049463E" w:rsidRPr="00FD2ABD" w:rsidRDefault="0049463E" w:rsidP="00431295">
            <w:pPr>
              <w:spacing w:after="0" w:line="240" w:lineRule="auto"/>
              <w:ind w:left="0" w:firstLine="8"/>
              <w:jc w:val="center"/>
              <w:rPr>
                <w:color w:val="auto"/>
                <w:sz w:val="24"/>
                <w:szCs w:val="24"/>
              </w:rPr>
            </w:pPr>
            <w:r w:rsidRPr="00FD2ABD">
              <w:rPr>
                <w:color w:val="auto"/>
                <w:sz w:val="24"/>
                <w:szCs w:val="24"/>
              </w:rPr>
              <w:t xml:space="preserve">температура теплоносителя в подающем трубопроводе при температурном режиме 95/70 </w:t>
            </w:r>
          </w:p>
        </w:tc>
        <w:tc>
          <w:tcPr>
            <w:tcW w:w="3291" w:type="dxa"/>
            <w:shd w:val="clear" w:color="auto" w:fill="F2F2F2" w:themeFill="background1" w:themeFillShade="F2"/>
            <w:vAlign w:val="center"/>
            <w:hideMark/>
          </w:tcPr>
          <w:p w:rsidR="0049463E" w:rsidRPr="00FD2ABD" w:rsidRDefault="0049463E" w:rsidP="00431295">
            <w:pPr>
              <w:spacing w:after="0" w:line="240" w:lineRule="auto"/>
              <w:ind w:left="0" w:firstLine="0"/>
              <w:jc w:val="center"/>
              <w:rPr>
                <w:color w:val="auto"/>
                <w:sz w:val="24"/>
                <w:szCs w:val="24"/>
              </w:rPr>
            </w:pPr>
            <w:r w:rsidRPr="00FD2ABD">
              <w:rPr>
                <w:color w:val="auto"/>
                <w:sz w:val="24"/>
                <w:szCs w:val="24"/>
              </w:rPr>
              <w:t>температура в обратном трубопроводе, °С</w:t>
            </w:r>
          </w:p>
        </w:tc>
      </w:tr>
      <w:tr w:rsidR="0049463E" w:rsidRPr="00C1565D" w:rsidTr="009E66E1">
        <w:trPr>
          <w:trHeight w:val="304"/>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+10</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36</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32</w:t>
            </w:r>
          </w:p>
        </w:tc>
      </w:tr>
      <w:tr w:rsidR="0049463E" w:rsidRPr="00C1565D" w:rsidTr="009E66E1">
        <w:trPr>
          <w:trHeight w:val="304"/>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+9</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39</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46</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40</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42</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0</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56</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lastRenderedPageBreak/>
              <w:t>-3</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59</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47</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62</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50</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-9</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52</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-10</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-11</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-12</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-13</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-14</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57</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-15</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-16</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-17</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60</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-18</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-19</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-20</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83</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62</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-21</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63</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-22</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64</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-23</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87</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65</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-24</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88</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66</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-25</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90</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67</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-26</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91</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-27</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92</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-28</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94</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69</w:t>
            </w:r>
          </w:p>
        </w:tc>
      </w:tr>
      <w:tr w:rsidR="0049463E" w:rsidRPr="00C1565D" w:rsidTr="009E66E1">
        <w:trPr>
          <w:trHeight w:val="272"/>
        </w:trPr>
        <w:tc>
          <w:tcPr>
            <w:tcW w:w="2719"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-29</w:t>
            </w:r>
          </w:p>
        </w:tc>
        <w:tc>
          <w:tcPr>
            <w:tcW w:w="3292" w:type="dxa"/>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95</w:t>
            </w:r>
          </w:p>
        </w:tc>
        <w:tc>
          <w:tcPr>
            <w:tcW w:w="3291" w:type="dxa"/>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70</w:t>
            </w:r>
          </w:p>
        </w:tc>
      </w:tr>
    </w:tbl>
    <w:p w:rsidR="007D6E80" w:rsidRPr="00C1565D" w:rsidRDefault="007D6E80" w:rsidP="0079620F">
      <w:pPr>
        <w:ind w:left="0" w:right="453" w:firstLine="567"/>
        <w:rPr>
          <w:szCs w:val="28"/>
        </w:rPr>
      </w:pPr>
    </w:p>
    <w:p w:rsidR="0049463E" w:rsidRDefault="00D74F4F" w:rsidP="002E0E6A">
      <w:pPr>
        <w:spacing w:after="5" w:line="256" w:lineRule="auto"/>
        <w:ind w:left="0" w:right="61" w:firstLine="567"/>
        <w:jc w:val="center"/>
        <w:rPr>
          <w:b/>
          <w:szCs w:val="28"/>
        </w:rPr>
      </w:pPr>
      <w:r>
        <w:rPr>
          <w:b/>
          <w:szCs w:val="28"/>
        </w:rPr>
        <w:t>1.</w:t>
      </w:r>
      <w:r w:rsidR="007D6E80">
        <w:rPr>
          <w:b/>
          <w:szCs w:val="28"/>
        </w:rPr>
        <w:t>3.</w:t>
      </w:r>
      <w:r w:rsidR="0049463E" w:rsidRPr="00C1565D">
        <w:rPr>
          <w:b/>
          <w:szCs w:val="28"/>
        </w:rPr>
        <w:t xml:space="preserve"> Описание </w:t>
      </w:r>
      <w:r>
        <w:rPr>
          <w:b/>
          <w:szCs w:val="28"/>
        </w:rPr>
        <w:t xml:space="preserve">существующих и перспективных </w:t>
      </w:r>
      <w:r w:rsidR="0049463E" w:rsidRPr="00C1565D">
        <w:rPr>
          <w:b/>
          <w:szCs w:val="28"/>
        </w:rPr>
        <w:t>зон действия индивидуальных источников тепловой энергии.</w:t>
      </w:r>
    </w:p>
    <w:p w:rsidR="0024515B" w:rsidRDefault="0024515B" w:rsidP="002E0E6A">
      <w:pPr>
        <w:spacing w:after="5" w:line="256" w:lineRule="auto"/>
        <w:ind w:left="0" w:right="61" w:firstLine="567"/>
        <w:jc w:val="center"/>
        <w:rPr>
          <w:b/>
          <w:szCs w:val="28"/>
        </w:rPr>
      </w:pPr>
    </w:p>
    <w:p w:rsidR="000D2EB3" w:rsidRDefault="000D2EB3" w:rsidP="000D2EB3">
      <w:pPr>
        <w:spacing w:after="0" w:line="276" w:lineRule="auto"/>
        <w:ind w:left="0" w:right="53" w:firstLine="567"/>
        <w:rPr>
          <w:szCs w:val="28"/>
        </w:rPr>
      </w:pPr>
      <w:r w:rsidRPr="00C1565D">
        <w:rPr>
          <w:szCs w:val="28"/>
        </w:rPr>
        <w:t xml:space="preserve">Централизованное теплоснабжение </w:t>
      </w:r>
      <w:r>
        <w:rPr>
          <w:szCs w:val="28"/>
        </w:rPr>
        <w:t xml:space="preserve">МО «Селивановское сельское поселение» </w:t>
      </w:r>
      <w:r w:rsidRPr="00C1565D">
        <w:rPr>
          <w:szCs w:val="28"/>
        </w:rPr>
        <w:t xml:space="preserve">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w:t>
      </w:r>
      <w:r w:rsidR="00BB1108">
        <w:rPr>
          <w:szCs w:val="28"/>
        </w:rPr>
        <w:t>в на</w:t>
      </w:r>
      <w:r w:rsidR="00DE053F">
        <w:rPr>
          <w:szCs w:val="28"/>
        </w:rPr>
        <w:t>стоящее время не применяется, н</w:t>
      </w:r>
      <w:r>
        <w:rPr>
          <w:szCs w:val="28"/>
        </w:rPr>
        <w:t>а будущее время настоящей схемой теплоснабжения не предусматривается</w:t>
      </w:r>
      <w:r w:rsidRPr="00C1565D">
        <w:rPr>
          <w:szCs w:val="28"/>
        </w:rPr>
        <w:t xml:space="preserve">. На перспективу индивидуальное теплоснабжение предусматривается для индивидуального жилищного фонда и малоэтажной застройки. </w:t>
      </w:r>
    </w:p>
    <w:p w:rsidR="00237C65" w:rsidRDefault="00237C65" w:rsidP="000D2EB3">
      <w:pPr>
        <w:spacing w:after="0" w:line="276" w:lineRule="auto"/>
        <w:ind w:left="0" w:right="53" w:firstLine="567"/>
        <w:rPr>
          <w:szCs w:val="28"/>
        </w:rPr>
      </w:pPr>
    </w:p>
    <w:p w:rsidR="0049463E" w:rsidRDefault="006F4A35" w:rsidP="00237C65">
      <w:pPr>
        <w:spacing w:line="276" w:lineRule="auto"/>
        <w:ind w:left="0" w:right="53" w:firstLine="567"/>
        <w:jc w:val="center"/>
        <w:rPr>
          <w:b/>
          <w:szCs w:val="28"/>
        </w:rPr>
      </w:pPr>
      <w:r>
        <w:rPr>
          <w:b/>
          <w:szCs w:val="28"/>
        </w:rPr>
        <w:lastRenderedPageBreak/>
        <w:t>1.</w:t>
      </w:r>
      <w:r w:rsidR="0049463E" w:rsidRPr="0070783C">
        <w:rPr>
          <w:b/>
          <w:szCs w:val="28"/>
        </w:rPr>
        <w:t>4</w:t>
      </w:r>
      <w:r w:rsidR="007D6E80" w:rsidRPr="0070783C">
        <w:rPr>
          <w:b/>
          <w:szCs w:val="28"/>
        </w:rPr>
        <w:t>.</w:t>
      </w:r>
      <w:r w:rsidR="0049463E" w:rsidRPr="0070783C">
        <w:rPr>
          <w:b/>
          <w:szCs w:val="28"/>
        </w:rPr>
        <w:t xml:space="preserve"> Перспективные балансы тепловой мощности и тепловой нагрузки</w:t>
      </w:r>
      <w:r w:rsidR="00D74F4F">
        <w:rPr>
          <w:b/>
          <w:szCs w:val="28"/>
        </w:rPr>
        <w:t xml:space="preserve"> в перспективных зонах действия источников тепловой энергии, в том числе работающих на единую тепловую сеть, на каждом этапе.</w:t>
      </w:r>
    </w:p>
    <w:p w:rsidR="00237C65" w:rsidRPr="0070783C" w:rsidRDefault="00237C65" w:rsidP="00E768D4">
      <w:pPr>
        <w:spacing w:line="276" w:lineRule="auto"/>
        <w:ind w:left="0" w:right="53" w:firstLine="567"/>
        <w:rPr>
          <w:b/>
          <w:szCs w:val="28"/>
        </w:rPr>
      </w:pPr>
    </w:p>
    <w:p w:rsidR="0049463E" w:rsidRPr="00C1565D" w:rsidRDefault="0049463E" w:rsidP="00E768D4">
      <w:pPr>
        <w:spacing w:after="0" w:line="276" w:lineRule="auto"/>
        <w:ind w:left="0" w:right="53" w:firstLine="567"/>
        <w:rPr>
          <w:szCs w:val="28"/>
        </w:rPr>
      </w:pPr>
      <w:r w:rsidRPr="00C1565D">
        <w:rPr>
          <w:szCs w:val="28"/>
        </w:rPr>
        <w:t xml:space="preserve"> </w:t>
      </w:r>
      <w:r w:rsidR="00D74F4F">
        <w:rPr>
          <w:szCs w:val="28"/>
        </w:rPr>
        <w:t>В данном разделе указываются с</w:t>
      </w:r>
      <w:r w:rsidRPr="00C1565D">
        <w:rPr>
          <w:szCs w:val="28"/>
        </w:rPr>
        <w:t>уществующие и перспективные значения установленной тепловой мощности основного обо</w:t>
      </w:r>
      <w:r w:rsidR="00D74F4F">
        <w:rPr>
          <w:szCs w:val="28"/>
        </w:rPr>
        <w:t>рудования источника</w:t>
      </w:r>
      <w:r w:rsidRPr="00C1565D">
        <w:rPr>
          <w:szCs w:val="28"/>
        </w:rPr>
        <w:t xml:space="preserve"> тепловой энергии. </w:t>
      </w:r>
    </w:p>
    <w:p w:rsidR="0049463E" w:rsidRPr="00C1565D" w:rsidRDefault="0049463E" w:rsidP="00E768D4">
      <w:pPr>
        <w:spacing w:after="0" w:line="276" w:lineRule="auto"/>
        <w:ind w:left="0" w:right="53" w:firstLine="567"/>
        <w:rPr>
          <w:szCs w:val="28"/>
        </w:rPr>
      </w:pPr>
      <w:r w:rsidRPr="00C1565D">
        <w:rPr>
          <w:szCs w:val="28"/>
        </w:rPr>
        <w:t xml:space="preserve">Существующая мощность теплоисточника составляет </w:t>
      </w:r>
      <w:r w:rsidR="00D74F4F">
        <w:rPr>
          <w:szCs w:val="28"/>
        </w:rPr>
        <w:t>6,45</w:t>
      </w:r>
      <w:r w:rsidRPr="00C1565D">
        <w:rPr>
          <w:szCs w:val="28"/>
        </w:rPr>
        <w:t xml:space="preserve"> Гкал/ч Перспективные балансы тепловой мощности и те</w:t>
      </w:r>
      <w:r w:rsidR="0060381D">
        <w:rPr>
          <w:szCs w:val="28"/>
        </w:rPr>
        <w:t>пловой нагрузки представлены в диаграмме 1</w:t>
      </w:r>
      <w:r w:rsidRPr="00C1565D">
        <w:rPr>
          <w:szCs w:val="28"/>
        </w:rPr>
        <w:t xml:space="preserve">.  </w:t>
      </w:r>
    </w:p>
    <w:p w:rsidR="00122A44" w:rsidRPr="00CF40CE" w:rsidRDefault="00122A44" w:rsidP="00122A44">
      <w:pPr>
        <w:spacing w:after="24" w:line="259" w:lineRule="auto"/>
        <w:ind w:left="708" w:firstLine="567"/>
        <w:jc w:val="left"/>
        <w:rPr>
          <w:color w:val="auto"/>
        </w:rPr>
      </w:pPr>
      <w:r w:rsidRPr="00CF40CE">
        <w:rPr>
          <w:b/>
          <w:color w:val="auto"/>
          <w:u w:val="single" w:color="000000"/>
        </w:rPr>
        <w:t xml:space="preserve">Диаграмма </w:t>
      </w:r>
      <w:r w:rsidR="0060381D" w:rsidRPr="00CF40CE">
        <w:rPr>
          <w:b/>
          <w:color w:val="auto"/>
          <w:u w:val="single" w:color="000000"/>
        </w:rPr>
        <w:t>1</w:t>
      </w:r>
      <w:r w:rsidRPr="00CF40CE">
        <w:rPr>
          <w:color w:val="auto"/>
        </w:rPr>
        <w:t xml:space="preserve"> Перспективные балансы тепловой мощности и тепловой нагрузки. </w:t>
      </w:r>
    </w:p>
    <w:p w:rsidR="0060381D" w:rsidRPr="00C1565D" w:rsidRDefault="0060381D" w:rsidP="00E768D4">
      <w:pPr>
        <w:spacing w:after="24" w:line="259" w:lineRule="auto"/>
        <w:ind w:left="0" w:firstLine="567"/>
        <w:jc w:val="left"/>
      </w:pPr>
      <w:r>
        <w:rPr>
          <w:noProof/>
        </w:rPr>
        <w:drawing>
          <wp:inline distT="0" distB="0" distL="0" distR="0">
            <wp:extent cx="5822950" cy="2719346"/>
            <wp:effectExtent l="0" t="0" r="635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0275" w:rsidRPr="00C1565D" w:rsidRDefault="00370275" w:rsidP="00C1565D">
      <w:pPr>
        <w:spacing w:after="183" w:line="253" w:lineRule="auto"/>
        <w:ind w:left="0" w:right="2974" w:firstLine="567"/>
        <w:jc w:val="left"/>
        <w:rPr>
          <w:b/>
          <w:szCs w:val="28"/>
        </w:rPr>
      </w:pPr>
    </w:p>
    <w:p w:rsidR="000821CC" w:rsidRPr="00C1565D" w:rsidRDefault="00156D0C" w:rsidP="00C1565D">
      <w:pPr>
        <w:pStyle w:val="1"/>
        <w:ind w:left="0" w:firstLine="567"/>
        <w:jc w:val="center"/>
        <w:rPr>
          <w:rFonts w:ascii="Times New Roman" w:hAnsi="Times New Roman" w:cs="Times New Roman"/>
          <w:b/>
        </w:rPr>
      </w:pPr>
      <w:bookmarkStart w:id="6" w:name="_Toc98834565"/>
      <w:r w:rsidRPr="00C1565D">
        <w:rPr>
          <w:rFonts w:ascii="Times New Roman" w:hAnsi="Times New Roman" w:cs="Times New Roman"/>
          <w:b/>
        </w:rPr>
        <w:t xml:space="preserve">Раздел </w:t>
      </w:r>
      <w:r w:rsidR="006724C6">
        <w:rPr>
          <w:rFonts w:ascii="Times New Roman" w:hAnsi="Times New Roman" w:cs="Times New Roman"/>
          <w:b/>
        </w:rPr>
        <w:t>2</w:t>
      </w:r>
      <w:r w:rsidRPr="00C1565D">
        <w:rPr>
          <w:rFonts w:ascii="Times New Roman" w:hAnsi="Times New Roman" w:cs="Times New Roman"/>
          <w:b/>
        </w:rPr>
        <w:t xml:space="preserve"> </w:t>
      </w:r>
      <w:r w:rsidR="00566BDA">
        <w:rPr>
          <w:rFonts w:ascii="Times New Roman" w:hAnsi="Times New Roman" w:cs="Times New Roman"/>
          <w:b/>
        </w:rPr>
        <w:t xml:space="preserve">Существующие </w:t>
      </w:r>
      <w:r w:rsidRPr="00C1565D">
        <w:rPr>
          <w:rFonts w:ascii="Times New Roman" w:hAnsi="Times New Roman" w:cs="Times New Roman"/>
          <w:b/>
        </w:rPr>
        <w:t>балансы теплоносителя.</w:t>
      </w:r>
      <w:bookmarkEnd w:id="6"/>
    </w:p>
    <w:p w:rsidR="00156D0C" w:rsidRPr="00C1565D" w:rsidRDefault="00F41370" w:rsidP="009A7F0A">
      <w:pPr>
        <w:spacing w:after="60" w:line="276" w:lineRule="auto"/>
        <w:ind w:left="0" w:right="61" w:firstLine="567"/>
        <w:rPr>
          <w:color w:val="auto"/>
        </w:rPr>
      </w:pPr>
      <w:r>
        <w:rPr>
          <w:b/>
        </w:rPr>
        <w:t>2.1</w:t>
      </w:r>
      <w:r>
        <w:rPr>
          <w:b/>
          <w:color w:val="auto"/>
        </w:rPr>
        <w:t xml:space="preserve"> Существующие </w:t>
      </w:r>
      <w:r w:rsidR="00156D0C" w:rsidRPr="00C1565D">
        <w:rPr>
          <w:b/>
          <w:color w:val="auto"/>
        </w:rPr>
        <w:t>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B6488" w:rsidRDefault="00156D0C" w:rsidP="009A7F0A">
      <w:pPr>
        <w:spacing w:after="0" w:line="276" w:lineRule="auto"/>
        <w:ind w:left="0" w:firstLine="567"/>
        <w:rPr>
          <w:color w:val="auto"/>
        </w:rPr>
      </w:pPr>
      <w:r w:rsidRPr="00C1565D">
        <w:rPr>
          <w:color w:val="auto"/>
        </w:rPr>
        <w:t xml:space="preserve">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 </w:t>
      </w:r>
      <w:r w:rsidR="006C675B">
        <w:rPr>
          <w:color w:val="auto"/>
        </w:rPr>
        <w:t>8</w:t>
      </w:r>
      <w:r w:rsidR="00A54290" w:rsidRPr="00C1565D">
        <w:rPr>
          <w:color w:val="auto"/>
        </w:rPr>
        <w:t>.</w:t>
      </w:r>
    </w:p>
    <w:p w:rsidR="00CF40CE" w:rsidRDefault="00CF40CE" w:rsidP="00AF3103">
      <w:pPr>
        <w:spacing w:after="0" w:line="276" w:lineRule="auto"/>
        <w:ind w:left="0" w:firstLine="0"/>
        <w:jc w:val="right"/>
        <w:rPr>
          <w:color w:val="auto"/>
        </w:rPr>
      </w:pPr>
    </w:p>
    <w:p w:rsidR="00CF40CE" w:rsidRDefault="00CF40CE" w:rsidP="00AF3103">
      <w:pPr>
        <w:spacing w:after="0" w:line="276" w:lineRule="auto"/>
        <w:ind w:left="0" w:firstLine="0"/>
        <w:jc w:val="right"/>
        <w:rPr>
          <w:color w:val="auto"/>
        </w:rPr>
      </w:pPr>
    </w:p>
    <w:p w:rsidR="00CF40CE" w:rsidRDefault="00CF40CE" w:rsidP="00AF3103">
      <w:pPr>
        <w:spacing w:after="0" w:line="276" w:lineRule="auto"/>
        <w:ind w:left="0" w:firstLine="0"/>
        <w:jc w:val="right"/>
        <w:rPr>
          <w:color w:val="auto"/>
        </w:rPr>
      </w:pPr>
    </w:p>
    <w:p w:rsidR="00CF40CE" w:rsidRDefault="00CF40CE" w:rsidP="00AF3103">
      <w:pPr>
        <w:spacing w:after="0" w:line="276" w:lineRule="auto"/>
        <w:ind w:left="0" w:firstLine="0"/>
        <w:jc w:val="right"/>
        <w:rPr>
          <w:color w:val="auto"/>
        </w:rPr>
      </w:pPr>
    </w:p>
    <w:p w:rsidR="00156D0C" w:rsidRPr="00AE3771" w:rsidRDefault="00156D0C" w:rsidP="00AF3103">
      <w:pPr>
        <w:spacing w:after="0" w:line="276" w:lineRule="auto"/>
        <w:ind w:left="0" w:firstLine="0"/>
        <w:jc w:val="right"/>
        <w:rPr>
          <w:color w:val="auto"/>
        </w:rPr>
      </w:pPr>
      <w:r w:rsidRPr="00AE3771">
        <w:rPr>
          <w:color w:val="auto"/>
        </w:rPr>
        <w:lastRenderedPageBreak/>
        <w:t xml:space="preserve">Таблица </w:t>
      </w:r>
      <w:r w:rsidR="009E66E1" w:rsidRPr="00AE3771">
        <w:rPr>
          <w:color w:val="auto"/>
        </w:rPr>
        <w:t>8</w:t>
      </w:r>
    </w:p>
    <w:tbl>
      <w:tblPr>
        <w:tblW w:w="9639" w:type="dxa"/>
        <w:tblInd w:w="-5" w:type="dxa"/>
        <w:tblLook w:val="04A0" w:firstRow="1" w:lastRow="0" w:firstColumn="1" w:lastColumn="0" w:noHBand="0" w:noVBand="1"/>
      </w:tblPr>
      <w:tblGrid>
        <w:gridCol w:w="2835"/>
        <w:gridCol w:w="1985"/>
        <w:gridCol w:w="4819"/>
      </w:tblGrid>
      <w:tr w:rsidR="00156D0C" w:rsidRPr="00C1565D" w:rsidTr="000B6488">
        <w:trPr>
          <w:trHeight w:val="666"/>
        </w:trPr>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Наименование источника теплоты</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Система теплоснабжения</w:t>
            </w:r>
          </w:p>
        </w:tc>
        <w:tc>
          <w:tcPr>
            <w:tcW w:w="4819"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rsidR="00156D0C" w:rsidRPr="000B6488" w:rsidRDefault="00156D0C" w:rsidP="009A7F0A">
            <w:pPr>
              <w:spacing w:after="0" w:line="276" w:lineRule="auto"/>
              <w:ind w:left="0" w:firstLine="0"/>
              <w:jc w:val="center"/>
              <w:rPr>
                <w:sz w:val="24"/>
                <w:szCs w:val="24"/>
              </w:rPr>
            </w:pPr>
            <w:r w:rsidRPr="000B6488">
              <w:rPr>
                <w:sz w:val="24"/>
                <w:szCs w:val="24"/>
              </w:rPr>
              <w:t>Аварийная подпитка химически не обработанной и недеаэрированной водой. м3/ч</w:t>
            </w:r>
          </w:p>
        </w:tc>
      </w:tr>
      <w:tr w:rsidR="00156D0C" w:rsidRPr="00C1565D" w:rsidTr="000B6488">
        <w:trPr>
          <w:trHeight w:val="3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 xml:space="preserve">Котельная </w:t>
            </w:r>
            <w:proofErr w:type="spellStart"/>
            <w:r w:rsidRPr="000B6488">
              <w:rPr>
                <w:sz w:val="24"/>
                <w:szCs w:val="24"/>
              </w:rPr>
              <w:t>п.Селиваново</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56D0C" w:rsidRPr="000B6488" w:rsidRDefault="00156D0C" w:rsidP="009A7F0A">
            <w:pPr>
              <w:spacing w:after="0" w:line="276" w:lineRule="auto"/>
              <w:ind w:left="0" w:firstLine="0"/>
              <w:jc w:val="center"/>
              <w:rPr>
                <w:sz w:val="24"/>
                <w:szCs w:val="24"/>
              </w:rPr>
            </w:pPr>
            <w:r w:rsidRPr="00D966D0">
              <w:rPr>
                <w:color w:val="auto"/>
                <w:sz w:val="24"/>
                <w:szCs w:val="24"/>
              </w:rPr>
              <w:t>зависимая</w:t>
            </w:r>
          </w:p>
        </w:tc>
        <w:tc>
          <w:tcPr>
            <w:tcW w:w="4819" w:type="dxa"/>
            <w:tcBorders>
              <w:top w:val="nil"/>
              <w:left w:val="nil"/>
              <w:bottom w:val="single" w:sz="4" w:space="0" w:color="auto"/>
              <w:right w:val="single" w:sz="4" w:space="0" w:color="auto"/>
            </w:tcBorders>
            <w:shd w:val="clear" w:color="auto" w:fill="auto"/>
            <w:noWrap/>
            <w:vAlign w:val="center"/>
            <w:hideMark/>
          </w:tcPr>
          <w:p w:rsidR="00156D0C" w:rsidRPr="000B6488" w:rsidRDefault="006C675B" w:rsidP="009A7F0A">
            <w:pPr>
              <w:spacing w:after="0" w:line="276" w:lineRule="auto"/>
              <w:ind w:left="0" w:firstLine="0"/>
              <w:jc w:val="center"/>
              <w:rPr>
                <w:sz w:val="24"/>
                <w:szCs w:val="24"/>
              </w:rPr>
            </w:pPr>
            <w:r>
              <w:rPr>
                <w:sz w:val="24"/>
                <w:szCs w:val="24"/>
              </w:rPr>
              <w:t>1</w:t>
            </w:r>
            <w:r w:rsidR="00156D0C" w:rsidRPr="000B6488">
              <w:rPr>
                <w:sz w:val="24"/>
                <w:szCs w:val="24"/>
              </w:rPr>
              <w:t>,5</w:t>
            </w:r>
          </w:p>
        </w:tc>
      </w:tr>
    </w:tbl>
    <w:p w:rsidR="000B6488" w:rsidRDefault="000B6488" w:rsidP="009A7F0A">
      <w:pPr>
        <w:spacing w:after="0" w:line="276" w:lineRule="auto"/>
        <w:ind w:left="0" w:firstLine="567"/>
        <w:rPr>
          <w:color w:val="auto"/>
        </w:rPr>
      </w:pPr>
    </w:p>
    <w:p w:rsidR="00F41370" w:rsidRDefault="00F41370" w:rsidP="009A7F0A">
      <w:pPr>
        <w:spacing w:after="0" w:line="276" w:lineRule="auto"/>
        <w:ind w:left="0" w:firstLine="567"/>
        <w:rPr>
          <w:color w:val="auto"/>
        </w:rPr>
      </w:pPr>
      <w:r>
        <w:rPr>
          <w:color w:val="auto"/>
        </w:rPr>
        <w:t>Баланс мощностей узлов подпитки не представлен ввиду перспективы строительства</w:t>
      </w:r>
      <w:r w:rsidR="005B26E4">
        <w:rPr>
          <w:color w:val="auto"/>
        </w:rPr>
        <w:t xml:space="preserve"> </w:t>
      </w:r>
      <w:r w:rsidR="00B54F5B">
        <w:rPr>
          <w:color w:val="auto"/>
        </w:rPr>
        <w:t xml:space="preserve">новой </w:t>
      </w:r>
      <w:r w:rsidR="005B26E4">
        <w:rPr>
          <w:color w:val="auto"/>
        </w:rPr>
        <w:t>котельной</w:t>
      </w:r>
      <w:r>
        <w:rPr>
          <w:color w:val="auto"/>
        </w:rPr>
        <w:t xml:space="preserve"> и </w:t>
      </w:r>
      <w:r w:rsidR="005B26E4">
        <w:rPr>
          <w:color w:val="auto"/>
        </w:rPr>
        <w:t xml:space="preserve">отсутствия </w:t>
      </w:r>
      <w:r>
        <w:rPr>
          <w:color w:val="auto"/>
        </w:rPr>
        <w:t>увеличения количества потребителей.</w:t>
      </w:r>
    </w:p>
    <w:p w:rsidR="00156D0C" w:rsidRDefault="00156D0C" w:rsidP="009A7F0A">
      <w:pPr>
        <w:spacing w:after="0" w:line="276" w:lineRule="auto"/>
        <w:ind w:left="0" w:firstLine="567"/>
        <w:rPr>
          <w:color w:val="auto"/>
        </w:rPr>
      </w:pPr>
      <w:r w:rsidRPr="00C1565D">
        <w:rPr>
          <w:color w:val="auto"/>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отсутствия перспективы увеличения количества потребителей.</w:t>
      </w:r>
    </w:p>
    <w:p w:rsidR="000E40EE" w:rsidRDefault="000E40EE" w:rsidP="009A7F0A">
      <w:pPr>
        <w:spacing w:after="0" w:line="276" w:lineRule="auto"/>
        <w:ind w:left="0" w:firstLine="567"/>
        <w:rPr>
          <w:color w:val="auto"/>
        </w:rPr>
      </w:pPr>
    </w:p>
    <w:p w:rsidR="00156D0C" w:rsidRPr="00C1565D" w:rsidRDefault="00F41370" w:rsidP="009A7F0A">
      <w:pPr>
        <w:spacing w:after="191" w:line="276" w:lineRule="auto"/>
        <w:ind w:left="0" w:right="61" w:firstLine="567"/>
        <w:rPr>
          <w:b/>
          <w:color w:val="auto"/>
        </w:rPr>
      </w:pPr>
      <w:r>
        <w:rPr>
          <w:b/>
          <w:color w:val="auto"/>
        </w:rPr>
        <w:t>2.2</w:t>
      </w:r>
      <w:r w:rsidR="00156D0C" w:rsidRPr="00C1565D">
        <w:rPr>
          <w:b/>
          <w:color w:val="auto"/>
        </w:rPr>
        <w:t>. Мероприятия по переводу потребителей с «открытой» схемой присоединения системы горячего водоснабжения на «закрытую».</w:t>
      </w:r>
    </w:p>
    <w:p w:rsidR="000821CC" w:rsidRDefault="00156D0C" w:rsidP="009A7F0A">
      <w:pPr>
        <w:spacing w:after="191" w:line="276" w:lineRule="auto"/>
        <w:ind w:left="0" w:right="61" w:firstLine="567"/>
        <w:rPr>
          <w:color w:val="auto"/>
        </w:rPr>
      </w:pPr>
      <w:r w:rsidRPr="00C1565D">
        <w:rPr>
          <w:color w:val="auto"/>
        </w:rPr>
        <w:t xml:space="preserve">В </w:t>
      </w:r>
      <w:proofErr w:type="spellStart"/>
      <w:r w:rsidRPr="00C1565D">
        <w:rPr>
          <w:color w:val="auto"/>
        </w:rPr>
        <w:t>п.Селиваново</w:t>
      </w:r>
      <w:proofErr w:type="spellEnd"/>
      <w:r w:rsidRPr="00C1565D">
        <w:rPr>
          <w:color w:val="auto"/>
        </w:rPr>
        <w:t xml:space="preserve"> населению и прочим потребителям не оказывается усл</w:t>
      </w:r>
      <w:r w:rsidR="000821CC" w:rsidRPr="00C1565D">
        <w:rPr>
          <w:color w:val="auto"/>
        </w:rPr>
        <w:t xml:space="preserve">уга по горячему водоснабжению. </w:t>
      </w:r>
    </w:p>
    <w:p w:rsidR="00156D0C" w:rsidRPr="005827A4" w:rsidRDefault="00156D0C" w:rsidP="005827A4">
      <w:pPr>
        <w:pStyle w:val="1"/>
        <w:ind w:left="0"/>
        <w:jc w:val="center"/>
        <w:rPr>
          <w:rFonts w:ascii="Times New Roman" w:hAnsi="Times New Roman" w:cs="Times New Roman"/>
          <w:color w:val="0070C0"/>
          <w:sz w:val="28"/>
          <w:szCs w:val="28"/>
        </w:rPr>
      </w:pPr>
      <w:bookmarkStart w:id="7" w:name="_Toc98834566"/>
      <w:r w:rsidRPr="005827A4">
        <w:rPr>
          <w:rFonts w:ascii="Times New Roman" w:hAnsi="Times New Roman" w:cs="Times New Roman"/>
          <w:b/>
          <w:color w:val="0070C0"/>
          <w:sz w:val="28"/>
          <w:szCs w:val="28"/>
        </w:rPr>
        <w:t xml:space="preserve">Раздел </w:t>
      </w:r>
      <w:r w:rsidR="00F41370">
        <w:rPr>
          <w:rFonts w:ascii="Times New Roman" w:hAnsi="Times New Roman" w:cs="Times New Roman"/>
          <w:b/>
          <w:color w:val="0070C0"/>
          <w:sz w:val="28"/>
          <w:szCs w:val="28"/>
        </w:rPr>
        <w:t>3</w:t>
      </w:r>
      <w:r w:rsidR="000821CC" w:rsidRPr="005827A4">
        <w:rPr>
          <w:rFonts w:ascii="Times New Roman" w:hAnsi="Times New Roman" w:cs="Times New Roman"/>
          <w:b/>
          <w:color w:val="0070C0"/>
          <w:sz w:val="28"/>
          <w:szCs w:val="28"/>
        </w:rPr>
        <w:t xml:space="preserve"> Предложения</w:t>
      </w:r>
      <w:r w:rsidRPr="005827A4">
        <w:rPr>
          <w:rFonts w:ascii="Times New Roman" w:hAnsi="Times New Roman" w:cs="Times New Roman"/>
          <w:b/>
          <w:color w:val="0070C0"/>
          <w:sz w:val="28"/>
          <w:szCs w:val="28"/>
        </w:rPr>
        <w:t xml:space="preserve"> по строительству, </w:t>
      </w:r>
      <w:r w:rsidR="00F41370">
        <w:rPr>
          <w:rFonts w:ascii="Times New Roman" w:hAnsi="Times New Roman" w:cs="Times New Roman"/>
          <w:b/>
          <w:color w:val="0070C0"/>
          <w:sz w:val="28"/>
          <w:szCs w:val="28"/>
        </w:rPr>
        <w:t xml:space="preserve">реконструкции </w:t>
      </w:r>
      <w:r w:rsidRPr="005827A4">
        <w:rPr>
          <w:rFonts w:ascii="Times New Roman" w:hAnsi="Times New Roman" w:cs="Times New Roman"/>
          <w:b/>
          <w:color w:val="0070C0"/>
          <w:sz w:val="28"/>
          <w:szCs w:val="28"/>
        </w:rPr>
        <w:t>источников тепловой энергии</w:t>
      </w:r>
      <w:r w:rsidR="00F41370">
        <w:rPr>
          <w:rFonts w:ascii="Times New Roman" w:hAnsi="Times New Roman" w:cs="Times New Roman"/>
          <w:b/>
          <w:color w:val="0070C0"/>
          <w:sz w:val="28"/>
          <w:szCs w:val="28"/>
        </w:rPr>
        <w:t>, тепловых сетей</w:t>
      </w:r>
      <w:bookmarkEnd w:id="7"/>
    </w:p>
    <w:p w:rsidR="00AE3771" w:rsidRDefault="006C675B" w:rsidP="00AE3771">
      <w:pPr>
        <w:spacing w:after="120" w:line="240" w:lineRule="auto"/>
        <w:ind w:left="0" w:right="62" w:firstLine="567"/>
        <w:rPr>
          <w:b/>
          <w:color w:val="auto"/>
        </w:rPr>
      </w:pPr>
      <w:r>
        <w:rPr>
          <w:b/>
          <w:color w:val="auto"/>
        </w:rPr>
        <w:t>3.</w:t>
      </w:r>
      <w:r w:rsidRPr="00C1565D">
        <w:rPr>
          <w:b/>
          <w:color w:val="auto"/>
        </w:rPr>
        <w:t xml:space="preserve">1.  Предложения по строительству источников тепловой энергии, обеспечивающих </w:t>
      </w:r>
      <w:r>
        <w:rPr>
          <w:b/>
          <w:color w:val="auto"/>
        </w:rPr>
        <w:t>рост тепловой нагрузки</w:t>
      </w:r>
      <w:r w:rsidRPr="00C1565D">
        <w:rPr>
          <w:b/>
          <w:color w:val="auto"/>
        </w:rPr>
        <w:t xml:space="preserve"> на </w:t>
      </w:r>
      <w:r>
        <w:rPr>
          <w:b/>
          <w:color w:val="auto"/>
        </w:rPr>
        <w:t>территории поселения</w:t>
      </w:r>
    </w:p>
    <w:p w:rsidR="006C675B" w:rsidRPr="001B54F5" w:rsidRDefault="006C675B" w:rsidP="006C675B">
      <w:pPr>
        <w:spacing w:after="28" w:line="276" w:lineRule="auto"/>
        <w:ind w:left="0" w:right="61" w:firstLine="567"/>
        <w:rPr>
          <w:color w:val="auto"/>
        </w:rPr>
      </w:pPr>
      <w:r>
        <w:rPr>
          <w:color w:val="auto"/>
        </w:rPr>
        <w:t>В планируемом периоде значительный рост тепловой нагрузки не прогнозируется, в связи чем строительство новых источников тепловой энергии в целях удовлетворения роста тепловой нагрузки не предусмотрено</w:t>
      </w:r>
    </w:p>
    <w:p w:rsidR="00AF7EA5" w:rsidRDefault="00AF7EA5" w:rsidP="00AE3771">
      <w:pPr>
        <w:spacing w:after="28" w:line="276" w:lineRule="auto"/>
        <w:ind w:left="0" w:right="61" w:firstLine="0"/>
        <w:rPr>
          <w:b/>
          <w:color w:val="auto"/>
        </w:rPr>
      </w:pPr>
    </w:p>
    <w:p w:rsidR="00AF7EA5" w:rsidRPr="00AE3771" w:rsidRDefault="006F5DC8" w:rsidP="00AE3771">
      <w:pPr>
        <w:spacing w:after="120" w:line="240" w:lineRule="auto"/>
        <w:ind w:left="0" w:right="62" w:firstLine="567"/>
        <w:rPr>
          <w:b/>
          <w:color w:val="auto"/>
        </w:rPr>
      </w:pPr>
      <w:r>
        <w:rPr>
          <w:b/>
          <w:color w:val="auto"/>
        </w:rPr>
        <w:t>3.</w:t>
      </w:r>
      <w:r w:rsidR="00156D0C" w:rsidRPr="00C1565D">
        <w:rPr>
          <w:b/>
          <w:color w:val="auto"/>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AE3771">
        <w:rPr>
          <w:b/>
          <w:color w:val="auto"/>
        </w:rPr>
        <w:t>ия источников тепловой энергии.</w:t>
      </w:r>
    </w:p>
    <w:p w:rsidR="00156D0C" w:rsidRPr="00C1565D" w:rsidRDefault="00156D0C" w:rsidP="006F4A35">
      <w:pPr>
        <w:spacing w:after="28" w:line="276" w:lineRule="auto"/>
        <w:ind w:left="0" w:right="61" w:firstLine="567"/>
        <w:rPr>
          <w:color w:val="auto"/>
        </w:rPr>
      </w:pPr>
      <w:r w:rsidRPr="00C1565D">
        <w:rPr>
          <w:color w:val="auto"/>
        </w:rPr>
        <w:t xml:space="preserve">Ввиду отсутствия новых объектов, запланированных к подключению к системам теплоснабжения </w:t>
      </w:r>
      <w:proofErr w:type="spellStart"/>
      <w:r w:rsidRPr="00C1565D">
        <w:rPr>
          <w:color w:val="auto"/>
        </w:rPr>
        <w:t>п.Селиваново</w:t>
      </w:r>
      <w:proofErr w:type="spellEnd"/>
      <w:r w:rsidRPr="00C1565D">
        <w:rPr>
          <w:color w:val="auto"/>
        </w:rPr>
        <w:t>, тепловые нагрузки потребителей обеспечиваются существую</w:t>
      </w:r>
      <w:r w:rsidR="009441B7">
        <w:rPr>
          <w:color w:val="auto"/>
        </w:rPr>
        <w:t>щим резервом мощности котельной.</w:t>
      </w:r>
    </w:p>
    <w:p w:rsidR="00156D0C" w:rsidRPr="00C1565D" w:rsidRDefault="00156D0C" w:rsidP="006F4A35">
      <w:pPr>
        <w:suppressAutoHyphens/>
        <w:spacing w:before="120" w:after="120" w:line="276" w:lineRule="auto"/>
        <w:ind w:left="0" w:right="61" w:firstLine="567"/>
        <w:rPr>
          <w:rFonts w:eastAsia="Calibri"/>
          <w:color w:val="auto"/>
          <w:szCs w:val="28"/>
          <w:lang w:eastAsia="ar-SA"/>
        </w:rPr>
      </w:pPr>
      <w:r w:rsidRPr="00C1565D">
        <w:rPr>
          <w:rFonts w:eastAsia="Calibri"/>
          <w:color w:val="auto"/>
          <w:szCs w:val="28"/>
          <w:lang w:eastAsia="ar-SA"/>
        </w:rPr>
        <w:t>Имеющийся резерв мощности достаточен для покрыт</w:t>
      </w:r>
      <w:r w:rsidR="009441B7">
        <w:rPr>
          <w:rFonts w:eastAsia="Calibri"/>
          <w:color w:val="auto"/>
          <w:szCs w:val="28"/>
          <w:lang w:eastAsia="ar-SA"/>
        </w:rPr>
        <w:t xml:space="preserve">ия тепловой нагрузки новых потребителей, которые получат технические условия на присоединение к системе теплоснабжения в дальнейшем периоде эксплуатации. </w:t>
      </w:r>
    </w:p>
    <w:p w:rsidR="00156D0C" w:rsidRDefault="00156D0C" w:rsidP="006F4A35">
      <w:pPr>
        <w:spacing w:after="28" w:line="276" w:lineRule="auto"/>
        <w:ind w:left="0" w:right="61" w:firstLine="567"/>
        <w:rPr>
          <w:color w:val="auto"/>
        </w:rPr>
      </w:pPr>
      <w:r w:rsidRPr="00C1565D">
        <w:rPr>
          <w:color w:val="auto"/>
        </w:rPr>
        <w:lastRenderedPageBreak/>
        <w:tab/>
        <w:t>Дефицит тепловой мощности отсутствует.</w:t>
      </w:r>
    </w:p>
    <w:p w:rsidR="00AF7EA5" w:rsidRDefault="00AF7EA5" w:rsidP="00E31D87">
      <w:pPr>
        <w:spacing w:after="5" w:line="276" w:lineRule="auto"/>
        <w:ind w:left="0" w:right="61" w:firstLine="567"/>
        <w:rPr>
          <w:b/>
          <w:color w:val="auto"/>
        </w:rPr>
      </w:pPr>
    </w:p>
    <w:p w:rsidR="00AF7EA5" w:rsidRPr="00AE3771" w:rsidRDefault="006F5DC8" w:rsidP="00AE3771">
      <w:pPr>
        <w:spacing w:after="120" w:line="240" w:lineRule="auto"/>
        <w:ind w:left="0" w:right="62" w:firstLine="567"/>
        <w:rPr>
          <w:b/>
          <w:color w:val="auto"/>
        </w:rPr>
      </w:pPr>
      <w:r>
        <w:rPr>
          <w:b/>
          <w:color w:val="auto"/>
        </w:rPr>
        <w:t>3.3</w:t>
      </w:r>
      <w:r w:rsidR="00156D0C" w:rsidRPr="00C1565D">
        <w:rPr>
          <w:b/>
          <w:color w:val="auto"/>
        </w:rPr>
        <w:t xml:space="preserve">.  Предложения по </w:t>
      </w:r>
      <w:r>
        <w:rPr>
          <w:b/>
          <w:color w:val="auto"/>
        </w:rPr>
        <w:t>реконструкции (модернизации)</w:t>
      </w:r>
      <w:r w:rsidR="006D3681">
        <w:rPr>
          <w:b/>
          <w:color w:val="auto"/>
        </w:rPr>
        <w:t>, строительству</w:t>
      </w:r>
      <w:r>
        <w:rPr>
          <w:b/>
          <w:color w:val="auto"/>
        </w:rPr>
        <w:t xml:space="preserve"> котельной</w:t>
      </w:r>
      <w:r w:rsidR="00156D0C" w:rsidRPr="00C1565D">
        <w:rPr>
          <w:b/>
          <w:color w:val="auto"/>
        </w:rPr>
        <w:t xml:space="preserve"> с целью повышения эффективност</w:t>
      </w:r>
      <w:r w:rsidR="00AE3771">
        <w:rPr>
          <w:b/>
          <w:color w:val="auto"/>
        </w:rPr>
        <w:t>и работы систем теплоснабжения.</w:t>
      </w:r>
    </w:p>
    <w:p w:rsidR="00AF7EA5" w:rsidRPr="00AF7EA5" w:rsidRDefault="00AF7EA5" w:rsidP="00AF7EA5">
      <w:pPr>
        <w:spacing w:line="276" w:lineRule="auto"/>
        <w:ind w:left="-180" w:right="53" w:firstLine="567"/>
      </w:pPr>
      <w:r w:rsidRPr="00AF7EA5">
        <w:t>Котельная (вид топлива мазут) построена в 1951 году. Здание котельной находится в неудовлетворительном техническом состоянии: фундамент просел в грунт, на балках, пере</w:t>
      </w:r>
      <w:r w:rsidR="00115E9B">
        <w:t>крытиях имеются видимые трещины</w:t>
      </w:r>
      <w:r w:rsidRPr="00AF7EA5">
        <w:t>. Магистральная тепловая сеть (диаметр 219 мм) от котельной до поселка (УТ1, УТ2) находится в аварийном состоянии. Из-</w:t>
      </w:r>
      <w:r w:rsidR="002541C8" w:rsidRPr="00AF7EA5">
        <w:t>за состояния</w:t>
      </w:r>
      <w:r w:rsidRPr="00AF7EA5">
        <w:t xml:space="preserve"> магистральной тепловой трассы потери тепловой энергии в централизованной системе теплоснабжения п. Селиваново значительно превышают нормативные и составляют 2</w:t>
      </w:r>
      <w:r w:rsidR="006C675B">
        <w:t>4,4</w:t>
      </w:r>
      <w:r w:rsidRPr="00AF7EA5">
        <w:t xml:space="preserve"> %. Поселок Селиваново газифицирован. Использование газа в качестве топлива для котельной значительно повысит экономическую эффективность централизованной системы теплоснабжения, а также улучшит экологическую ситуацию в поселке.</w:t>
      </w:r>
    </w:p>
    <w:p w:rsidR="00CF40CE" w:rsidRDefault="00AF7EA5" w:rsidP="00CF40CE">
      <w:pPr>
        <w:spacing w:line="276" w:lineRule="auto"/>
        <w:ind w:left="-180" w:right="53" w:firstLine="567"/>
      </w:pPr>
      <w:r w:rsidRPr="00AF7EA5">
        <w:t>Настоящей схемой теплоснабжения предусматривается строительство блок-модульн</w:t>
      </w:r>
      <w:r w:rsidR="001B292B">
        <w:t>ой газовой котельной мощностью 5</w:t>
      </w:r>
      <w:r w:rsidRPr="00AF7EA5">
        <w:t xml:space="preserve"> МВт в п. Селиваново в </w:t>
      </w:r>
      <w:r w:rsidR="003A534C">
        <w:t>районе</w:t>
      </w:r>
      <w:r w:rsidR="00CF40CE">
        <w:t xml:space="preserve"> с</w:t>
      </w:r>
      <w:r w:rsidR="00AE3771">
        <w:t>уществующей мазутной котельной.</w:t>
      </w:r>
      <w:r w:rsidRPr="00AF7EA5">
        <w:t xml:space="preserve"> </w:t>
      </w:r>
    </w:p>
    <w:p w:rsidR="00AF7EA5" w:rsidRPr="00AF7EA5" w:rsidRDefault="00FB45FF" w:rsidP="00AE3771">
      <w:pPr>
        <w:spacing w:line="276" w:lineRule="auto"/>
        <w:ind w:left="-180" w:right="53" w:firstLine="567"/>
        <w:jc w:val="left"/>
      </w:pPr>
      <w:r>
        <w:rPr>
          <w:noProof/>
        </w:rPr>
        <w:lastRenderedPageBreak/>
        <w:drawing>
          <wp:inline distT="0" distB="0" distL="0" distR="0" wp14:anchorId="65C540BC" wp14:editId="5B515DD0">
            <wp:extent cx="6211570" cy="4772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1570" cy="4772025"/>
                    </a:xfrm>
                    <a:prstGeom prst="rect">
                      <a:avLst/>
                    </a:prstGeom>
                  </pic:spPr>
                </pic:pic>
              </a:graphicData>
            </a:graphic>
          </wp:inline>
        </w:drawing>
      </w:r>
    </w:p>
    <w:p w:rsidR="00AF7EA5" w:rsidRPr="00C1565D" w:rsidRDefault="00AF7EA5" w:rsidP="00AF7EA5">
      <w:pPr>
        <w:spacing w:after="180" w:line="259" w:lineRule="auto"/>
        <w:ind w:left="708" w:firstLine="567"/>
        <w:jc w:val="left"/>
      </w:pPr>
      <w:r w:rsidRPr="00C1565D">
        <w:rPr>
          <w:b/>
          <w:u w:val="single"/>
        </w:rPr>
        <w:t xml:space="preserve">Рисунок </w:t>
      </w:r>
      <w:r>
        <w:rPr>
          <w:b/>
          <w:u w:val="single"/>
        </w:rPr>
        <w:t>3</w:t>
      </w:r>
      <w:r w:rsidRPr="00C1565D">
        <w:rPr>
          <w:b/>
          <w:u w:val="single"/>
        </w:rPr>
        <w:t>.</w:t>
      </w:r>
      <w:r w:rsidRPr="00C1565D">
        <w:t xml:space="preserve"> </w:t>
      </w:r>
      <w:r>
        <w:t>Перспективная</w:t>
      </w:r>
      <w:r w:rsidRPr="00C1565D">
        <w:t xml:space="preserve"> схема теплоснабжения </w:t>
      </w:r>
      <w:proofErr w:type="spellStart"/>
      <w:r w:rsidRPr="00C1565D">
        <w:t>п.Селиваново</w:t>
      </w:r>
      <w:proofErr w:type="spellEnd"/>
    </w:p>
    <w:p w:rsidR="00B7738A" w:rsidRDefault="006724C6" w:rsidP="00E31D87">
      <w:pPr>
        <w:spacing w:after="199" w:line="276" w:lineRule="auto"/>
        <w:ind w:left="0" w:right="61" w:firstLine="567"/>
        <w:rPr>
          <w:b/>
          <w:color w:val="auto"/>
        </w:rPr>
      </w:pPr>
      <w:r>
        <w:rPr>
          <w:b/>
          <w:color w:val="auto"/>
        </w:rPr>
        <w:t>3.</w:t>
      </w:r>
      <w:r w:rsidR="00A54290" w:rsidRPr="00C1565D">
        <w:rPr>
          <w:b/>
          <w:color w:val="auto"/>
        </w:rPr>
        <w:t xml:space="preserve">4.  </w:t>
      </w:r>
      <w:r w:rsidR="00B7738A">
        <w:rPr>
          <w:b/>
          <w:color w:val="auto"/>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A54290" w:rsidRPr="00B7738A" w:rsidRDefault="00B7738A" w:rsidP="00B7738A">
      <w:pPr>
        <w:spacing w:after="5" w:line="276" w:lineRule="auto"/>
        <w:ind w:left="1" w:right="61" w:firstLine="567"/>
      </w:pPr>
      <w:r w:rsidRPr="00B7738A">
        <w:t xml:space="preserve">В соответствии с СНиП 41-02-2003 регулирование отпуска тепла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w:t>
      </w:r>
      <w:r w:rsidR="00A54290" w:rsidRPr="00B7738A">
        <w:t xml:space="preserve"> </w:t>
      </w:r>
      <w:r w:rsidRPr="00B7738A">
        <w:t xml:space="preserve"> воды, в зависимости от температуры наружного воздуха.</w:t>
      </w:r>
    </w:p>
    <w:p w:rsidR="00B7738A" w:rsidRPr="00B7738A" w:rsidRDefault="00B7738A" w:rsidP="00B7738A">
      <w:pPr>
        <w:spacing w:after="5" w:line="276" w:lineRule="auto"/>
        <w:ind w:left="1" w:right="61" w:firstLine="567"/>
      </w:pPr>
      <w:r w:rsidRPr="00B7738A">
        <w:t xml:space="preserve">Режим работы системы централизованного теплоснабжения п. Селиваново построен по централизованному принципу и работает по температурному графику </w:t>
      </w:r>
      <w:r w:rsidR="006C675B" w:rsidRPr="00C1565D">
        <w:rPr>
          <w:szCs w:val="28"/>
        </w:rPr>
        <w:t>95/70 °С</w:t>
      </w:r>
      <w:r w:rsidRPr="00B7738A">
        <w:t>.</w:t>
      </w:r>
    </w:p>
    <w:p w:rsidR="003054FA" w:rsidRDefault="003054FA" w:rsidP="008E6F06">
      <w:pPr>
        <w:spacing w:after="5" w:line="276" w:lineRule="auto"/>
        <w:ind w:left="44" w:right="61" w:firstLine="567"/>
        <w:rPr>
          <w:b/>
          <w:color w:val="auto"/>
          <w:szCs w:val="28"/>
        </w:rPr>
      </w:pPr>
    </w:p>
    <w:p w:rsidR="003054FA" w:rsidRDefault="006724C6" w:rsidP="006D3681">
      <w:pPr>
        <w:spacing w:after="5" w:line="276" w:lineRule="auto"/>
        <w:ind w:left="44" w:right="61" w:firstLine="567"/>
        <w:rPr>
          <w:b/>
          <w:color w:val="auto"/>
          <w:szCs w:val="28"/>
        </w:rPr>
      </w:pPr>
      <w:r>
        <w:rPr>
          <w:b/>
          <w:color w:val="auto"/>
          <w:szCs w:val="28"/>
        </w:rPr>
        <w:t>3.</w:t>
      </w:r>
      <w:r w:rsidR="00A54290" w:rsidRPr="008E6F06">
        <w:rPr>
          <w:b/>
          <w:color w:val="auto"/>
          <w:szCs w:val="28"/>
        </w:rPr>
        <w:t xml:space="preserve">5. Предложения по строительству и реконструкции тепловых сетей для обеспечения нормативной надежности и безопасности теплоснабжения, </w:t>
      </w:r>
      <w:r w:rsidR="00A54290" w:rsidRPr="008E6F06">
        <w:rPr>
          <w:b/>
          <w:color w:val="auto"/>
          <w:szCs w:val="28"/>
        </w:rPr>
        <w:lastRenderedPageBreak/>
        <w:t>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w:t>
      </w:r>
      <w:r w:rsidR="006D3681">
        <w:rPr>
          <w:b/>
          <w:color w:val="auto"/>
          <w:szCs w:val="28"/>
        </w:rPr>
        <w:t>или) передаче тепловой энергии</w:t>
      </w:r>
    </w:p>
    <w:p w:rsidR="006D3681" w:rsidRDefault="006D3681" w:rsidP="006D3681">
      <w:pPr>
        <w:spacing w:after="5" w:line="276" w:lineRule="auto"/>
        <w:ind w:left="44" w:right="61" w:firstLine="567"/>
        <w:rPr>
          <w:b/>
          <w:color w:val="auto"/>
          <w:szCs w:val="28"/>
        </w:rPr>
      </w:pPr>
    </w:p>
    <w:p w:rsidR="003054FA" w:rsidRDefault="00A54290" w:rsidP="003054FA">
      <w:pPr>
        <w:spacing w:after="5" w:line="276" w:lineRule="auto"/>
        <w:ind w:left="1" w:right="61" w:firstLine="567"/>
      </w:pPr>
      <w:r w:rsidRPr="00C1565D">
        <w:rPr>
          <w:b/>
          <w:color w:val="auto"/>
          <w:szCs w:val="28"/>
        </w:rPr>
        <w:t xml:space="preserve"> </w:t>
      </w:r>
      <w:r w:rsidRPr="00C1565D">
        <w:rPr>
          <w:b/>
          <w:color w:val="auto"/>
          <w:szCs w:val="28"/>
        </w:rPr>
        <w:tab/>
      </w:r>
      <w:bookmarkStart w:id="8" w:name="_Toc4485811"/>
      <w:r w:rsidR="003054FA" w:rsidRPr="003054FA">
        <w:t>В соответствии с приказом Министерства регионального развития Российской Федерации от 26.07.2013 № 310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 проведенного ООО «Лено</w:t>
      </w:r>
      <w:r w:rsidR="00D23218">
        <w:t>блтеплоснаб» в 2021</w:t>
      </w:r>
      <w:r w:rsidR="003054FA" w:rsidRPr="003054FA">
        <w:t xml:space="preserve"> г. система теплоснабжения                           п. Селиваново является надежной.</w:t>
      </w:r>
      <w:r w:rsidR="009B1819">
        <w:t xml:space="preserve"> </w:t>
      </w:r>
    </w:p>
    <w:p w:rsidR="009B1819" w:rsidRPr="009B1819" w:rsidRDefault="009B1819" w:rsidP="009B1819">
      <w:pPr>
        <w:pStyle w:val="a5"/>
        <w:spacing w:after="0" w:line="20" w:lineRule="atLeast"/>
        <w:ind w:left="11" w:firstLine="698"/>
        <w:rPr>
          <w:szCs w:val="28"/>
        </w:rPr>
      </w:pPr>
      <w:r w:rsidRPr="009B1819">
        <w:t xml:space="preserve">Расчет </w:t>
      </w:r>
      <w:r>
        <w:rPr>
          <w:szCs w:val="28"/>
        </w:rPr>
        <w:t>показателей</w:t>
      </w:r>
      <w:r w:rsidRPr="009B1819">
        <w:rPr>
          <w:szCs w:val="28"/>
        </w:rPr>
        <w:t xml:space="preserve"> надежности системы теплоснабжения п. Селиваново</w:t>
      </w:r>
      <w:r>
        <w:rPr>
          <w:szCs w:val="28"/>
        </w:rPr>
        <w:t xml:space="preserve"> приведен в Приложении № 1 к настоящей актуализированной схеме теплоснабжения.</w:t>
      </w:r>
    </w:p>
    <w:p w:rsidR="003054FA" w:rsidRPr="003054FA" w:rsidRDefault="003054FA" w:rsidP="009B1819">
      <w:pPr>
        <w:spacing w:after="0" w:line="20" w:lineRule="atLeast"/>
        <w:ind w:left="0" w:right="62" w:firstLine="567"/>
      </w:pPr>
      <w:r w:rsidRPr="003054FA">
        <w:t>Так как в настоящее время некоторые участки тепловой сети имеют высокую степень износа необходи</w:t>
      </w:r>
      <w:r w:rsidR="003A534C">
        <w:t>мо предусмотреть перекладку ветх</w:t>
      </w:r>
      <w:r w:rsidRPr="003054FA">
        <w:t>их тепловых сетей. При прокладке необходимо учесть, что пропускная способность магистральных тепловых сетей на некоторых участках значительно превышает необходимую, для существующей и перспективной присоединённой тепловой нагрузки, что увеличивает потери тепловой энергии при ее передаче.</w:t>
      </w:r>
    </w:p>
    <w:p w:rsidR="006F50C1" w:rsidRDefault="003054FA" w:rsidP="003A534C">
      <w:pPr>
        <w:spacing w:after="5" w:line="276" w:lineRule="auto"/>
        <w:ind w:left="1" w:right="61" w:firstLine="567"/>
      </w:pPr>
      <w:r w:rsidRPr="003054FA">
        <w:t>В связи со строительством блок-модульн</w:t>
      </w:r>
      <w:r w:rsidR="001B292B">
        <w:t>ой газовой котельной мощностью 5</w:t>
      </w:r>
      <w:r w:rsidRPr="003054FA">
        <w:t xml:space="preserve"> МВт в районе </w:t>
      </w:r>
      <w:r w:rsidR="003A534C">
        <w:t xml:space="preserve">старой котельной </w:t>
      </w:r>
      <w:r w:rsidRPr="003054FA">
        <w:t xml:space="preserve">потребуется </w:t>
      </w:r>
      <w:r w:rsidR="003A534C">
        <w:t xml:space="preserve">реконструкция магистральных тепловых сетей от котельной до УТ-1, УТ-2. </w:t>
      </w:r>
    </w:p>
    <w:p w:rsidR="00E10699" w:rsidRDefault="009B1819" w:rsidP="00E10699">
      <w:pPr>
        <w:spacing w:after="0" w:line="240" w:lineRule="auto"/>
        <w:ind w:left="0" w:firstLine="540"/>
      </w:pPr>
      <w:r>
        <w:t xml:space="preserve">В целях  выявления потенциальных угроз для работы системы теплоснабжения, эксплуатирующими такие системы организациями должны выполняться комплексы мер, предусмотренные </w:t>
      </w:r>
      <w:hyperlink r:id="rId20" w:history="1">
        <w:r w:rsidR="00E10699" w:rsidRPr="00E10699">
          <w:rPr>
            <w:rStyle w:val="a3"/>
            <w:rFonts w:eastAsiaTheme="majorEastAsia"/>
            <w:color w:val="auto"/>
            <w:u w:val="none"/>
          </w:rPr>
          <w:t>Правила</w:t>
        </w:r>
      </w:hyperlink>
      <w:r w:rsidR="00E10699">
        <w:rPr>
          <w:color w:val="auto"/>
        </w:rPr>
        <w:t>ми</w:t>
      </w:r>
      <w:r w:rsidR="00E10699">
        <w:t xml:space="preserve"> оценки готовности к отопительному периоду, утв. приказом Минэнерго России от 12.03.2013 № 103, </w:t>
      </w:r>
      <w:r w:rsidR="00E10699" w:rsidRPr="00E10699">
        <w:rPr>
          <w:color w:val="auto"/>
          <w:szCs w:val="28"/>
        </w:rPr>
        <w:t>Правилами подготовки и проведения отопительного сезона в Ленинградской области</w:t>
      </w:r>
      <w:r w:rsidR="00E10699">
        <w:t>, утв. постановлением правительства Ленинградской области  от 19.06.2008 № 177,</w:t>
      </w:r>
      <w:r w:rsidR="00E10699" w:rsidRPr="00E10699">
        <w:t xml:space="preserve"> </w:t>
      </w:r>
      <w:r w:rsidR="00E10699">
        <w:t xml:space="preserve">в том числе </w:t>
      </w:r>
      <w:r w:rsidR="00697B77">
        <w:t>проведение</w:t>
      </w:r>
      <w:r w:rsidR="00E10699">
        <w:t xml:space="preserve"> испытаний системы теплоснабжения на прочность (по окончании отопительного сезона, перед началом отопительного сезона), весенне-осенних осмотров оборудования системы теплоснабжения, составления и выполнения планов ремонтов оборудования системы теплоснабжения.</w:t>
      </w:r>
    </w:p>
    <w:p w:rsidR="00697B77" w:rsidRDefault="008413A0" w:rsidP="00E10699">
      <w:pPr>
        <w:spacing w:after="0" w:line="240" w:lineRule="auto"/>
        <w:ind w:left="0" w:firstLine="540"/>
        <w:rPr>
          <w:color w:val="auto"/>
          <w:szCs w:val="28"/>
        </w:rPr>
      </w:pPr>
      <w:r>
        <w:rPr>
          <w:color w:val="auto"/>
          <w:szCs w:val="28"/>
        </w:rPr>
        <w:t xml:space="preserve">Организации, </w:t>
      </w:r>
      <w:r w:rsidR="00F04891">
        <w:rPr>
          <w:color w:val="auto"/>
          <w:szCs w:val="28"/>
        </w:rPr>
        <w:t>эксплуатирующие системы</w:t>
      </w:r>
      <w:r>
        <w:rPr>
          <w:color w:val="auto"/>
          <w:szCs w:val="28"/>
        </w:rPr>
        <w:t xml:space="preserve"> теплоснабжения, </w:t>
      </w:r>
      <w:r w:rsidR="00F04891">
        <w:rPr>
          <w:color w:val="auto"/>
          <w:szCs w:val="28"/>
        </w:rPr>
        <w:t>обязаны разработать</w:t>
      </w:r>
      <w:r>
        <w:rPr>
          <w:color w:val="auto"/>
          <w:szCs w:val="28"/>
        </w:rPr>
        <w:t xml:space="preserve"> Планы ликвидации технологических </w:t>
      </w:r>
      <w:proofErr w:type="gramStart"/>
      <w:r>
        <w:rPr>
          <w:color w:val="auto"/>
          <w:szCs w:val="28"/>
        </w:rPr>
        <w:t>нарушений  на</w:t>
      </w:r>
      <w:proofErr w:type="gramEnd"/>
      <w:r>
        <w:rPr>
          <w:color w:val="auto"/>
          <w:szCs w:val="28"/>
        </w:rPr>
        <w:t xml:space="preserve"> котельных и тепловых сетях </w:t>
      </w:r>
      <w:r w:rsidR="00CD1BDA">
        <w:rPr>
          <w:color w:val="auto"/>
          <w:szCs w:val="28"/>
        </w:rPr>
        <w:t>на основании различных сценариев</w:t>
      </w:r>
      <w:r>
        <w:rPr>
          <w:color w:val="auto"/>
          <w:szCs w:val="28"/>
        </w:rPr>
        <w:t xml:space="preserve"> развития аварий в системе теплоснабжения</w:t>
      </w:r>
      <w:r w:rsidR="00DE053F">
        <w:rPr>
          <w:color w:val="auto"/>
          <w:szCs w:val="28"/>
        </w:rPr>
        <w:t>.</w:t>
      </w:r>
      <w:r>
        <w:rPr>
          <w:color w:val="auto"/>
          <w:szCs w:val="28"/>
        </w:rPr>
        <w:t xml:space="preserve"> </w:t>
      </w:r>
    </w:p>
    <w:p w:rsidR="009B1819" w:rsidRPr="008413A0" w:rsidRDefault="00F04891" w:rsidP="008413A0">
      <w:pPr>
        <w:spacing w:after="0" w:line="240" w:lineRule="auto"/>
        <w:ind w:left="0" w:firstLine="540"/>
        <w:rPr>
          <w:color w:val="auto"/>
          <w:szCs w:val="28"/>
        </w:rPr>
      </w:pPr>
      <w:r>
        <w:rPr>
          <w:color w:val="auto"/>
          <w:szCs w:val="28"/>
        </w:rPr>
        <w:t>План ликвидации</w:t>
      </w:r>
      <w:r w:rsidR="008413A0">
        <w:rPr>
          <w:color w:val="auto"/>
          <w:szCs w:val="28"/>
        </w:rPr>
        <w:t xml:space="preserve"> технологических </w:t>
      </w:r>
      <w:r>
        <w:rPr>
          <w:color w:val="auto"/>
          <w:szCs w:val="28"/>
        </w:rPr>
        <w:t>нарушений на</w:t>
      </w:r>
      <w:r w:rsidR="008413A0">
        <w:rPr>
          <w:color w:val="auto"/>
          <w:szCs w:val="28"/>
        </w:rPr>
        <w:t xml:space="preserve"> котельных и тепловых сетях в системе теплоснабжения Селивановского </w:t>
      </w:r>
      <w:r w:rsidR="00DE053F">
        <w:rPr>
          <w:color w:val="auto"/>
          <w:szCs w:val="28"/>
        </w:rPr>
        <w:t>сельского поселения приведен в П</w:t>
      </w:r>
      <w:r w:rsidR="008413A0">
        <w:rPr>
          <w:color w:val="auto"/>
          <w:szCs w:val="28"/>
        </w:rPr>
        <w:t>риложении № 2 к настоящей актуализированной схеме теплоснабжения.</w:t>
      </w:r>
    </w:p>
    <w:p w:rsidR="006775B0" w:rsidRDefault="006775B0" w:rsidP="003A534C">
      <w:pPr>
        <w:spacing w:after="5" w:line="276" w:lineRule="auto"/>
        <w:ind w:left="1" w:right="61" w:firstLine="567"/>
      </w:pPr>
    </w:p>
    <w:p w:rsidR="00957055" w:rsidRDefault="00957055" w:rsidP="00C1565D">
      <w:pPr>
        <w:keepNext/>
        <w:keepLines/>
        <w:spacing w:after="38" w:line="253" w:lineRule="auto"/>
        <w:ind w:left="0" w:right="168" w:firstLine="567"/>
        <w:jc w:val="center"/>
        <w:outlineLvl w:val="0"/>
        <w:rPr>
          <w:b/>
          <w:color w:val="0070C0"/>
        </w:rPr>
      </w:pPr>
      <w:bookmarkStart w:id="9" w:name="_Toc98834567"/>
      <w:r w:rsidRPr="00EB2621">
        <w:rPr>
          <w:b/>
          <w:color w:val="0070C0"/>
        </w:rPr>
        <w:t xml:space="preserve">Раздел </w:t>
      </w:r>
      <w:r w:rsidR="00DD61B9">
        <w:rPr>
          <w:b/>
          <w:color w:val="0070C0"/>
        </w:rPr>
        <w:t>4</w:t>
      </w:r>
      <w:r w:rsidRPr="00EB2621">
        <w:rPr>
          <w:b/>
          <w:color w:val="0070C0"/>
        </w:rPr>
        <w:t xml:space="preserve"> Перспективные топливные балансы.</w:t>
      </w:r>
      <w:bookmarkEnd w:id="8"/>
      <w:bookmarkEnd w:id="9"/>
      <w:r w:rsidRPr="00EB2621">
        <w:rPr>
          <w:b/>
          <w:color w:val="0070C0"/>
        </w:rPr>
        <w:t xml:space="preserve"> </w:t>
      </w:r>
    </w:p>
    <w:p w:rsidR="003054FA" w:rsidRDefault="003054FA" w:rsidP="001B5E5B">
      <w:pPr>
        <w:spacing w:after="30" w:line="259" w:lineRule="auto"/>
        <w:ind w:left="15" w:firstLine="567"/>
        <w:rPr>
          <w:b/>
          <w:color w:val="auto"/>
        </w:rPr>
      </w:pPr>
    </w:p>
    <w:p w:rsidR="00957055" w:rsidRPr="00C1565D" w:rsidRDefault="00957055" w:rsidP="001B5E5B">
      <w:pPr>
        <w:spacing w:after="30" w:line="259" w:lineRule="auto"/>
        <w:ind w:left="15" w:firstLine="567"/>
        <w:rPr>
          <w:color w:val="auto"/>
        </w:rPr>
      </w:pPr>
      <w:r w:rsidRPr="00C1565D">
        <w:rPr>
          <w:b/>
          <w:color w:val="auto"/>
        </w:rPr>
        <w:t xml:space="preserve"> </w:t>
      </w:r>
      <w:r w:rsidR="006775B0">
        <w:rPr>
          <w:b/>
          <w:color w:val="auto"/>
        </w:rPr>
        <w:t>4.</w:t>
      </w:r>
      <w:r w:rsidRPr="00C1565D">
        <w:rPr>
          <w:b/>
          <w:color w:val="auto"/>
        </w:rPr>
        <w:t>1</w:t>
      </w:r>
      <w:r w:rsidR="00E01DA1">
        <w:rPr>
          <w:b/>
          <w:color w:val="auto"/>
        </w:rPr>
        <w:t>.</w:t>
      </w:r>
      <w:r w:rsidR="00DD61B9">
        <w:rPr>
          <w:b/>
          <w:color w:val="auto"/>
        </w:rPr>
        <w:t xml:space="preserve"> П</w:t>
      </w:r>
      <w:r w:rsidRPr="00C1565D">
        <w:rPr>
          <w:b/>
          <w:color w:val="auto"/>
        </w:rPr>
        <w:t xml:space="preserve">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3054FA" w:rsidRDefault="00957055" w:rsidP="003054FA">
      <w:pPr>
        <w:spacing w:after="5" w:line="276" w:lineRule="auto"/>
        <w:ind w:left="1" w:right="61" w:firstLine="567"/>
      </w:pPr>
      <w:r w:rsidRPr="003054FA">
        <w:t xml:space="preserve"> </w:t>
      </w:r>
      <w:r w:rsidR="00E01DA1" w:rsidRPr="003054FA">
        <w:t xml:space="preserve"> </w:t>
      </w:r>
    </w:p>
    <w:p w:rsidR="00957055" w:rsidRPr="003054FA" w:rsidRDefault="00957055" w:rsidP="003054FA">
      <w:pPr>
        <w:spacing w:after="5" w:line="276" w:lineRule="auto"/>
        <w:ind w:left="1" w:right="61" w:firstLine="567"/>
      </w:pPr>
      <w:r w:rsidRPr="003054FA">
        <w:t xml:space="preserve">Расчет перспективных топливных балансов котельной п. Селиваново произведен в соответствии с постановлением Правительства РФ от </w:t>
      </w:r>
      <w:r w:rsidR="006C675B">
        <w:t>22.12.2012</w:t>
      </w:r>
      <w:r w:rsidRPr="003054FA">
        <w:t xml:space="preserve"> </w:t>
      </w:r>
      <w:r w:rsidR="006C675B" w:rsidRPr="003054FA">
        <w:t>№154 «</w:t>
      </w:r>
      <w:r w:rsidRPr="003054FA">
        <w:t xml:space="preserve">О требованиях к схемам теплоснабжения, порядку их разработки и утверждения», </w:t>
      </w:r>
      <w:r w:rsidR="006C675B">
        <w:t>п</w:t>
      </w:r>
      <w:r w:rsidRPr="003054FA">
        <w:t>риказ</w:t>
      </w:r>
      <w:r w:rsidR="006C675B">
        <w:t>ом</w:t>
      </w:r>
      <w:r w:rsidRPr="003054FA">
        <w:t xml:space="preserve"> Минэнерго России </w:t>
      </w:r>
      <w:r w:rsidR="006C675B">
        <w:t xml:space="preserve">от 05.03.2019 </w:t>
      </w:r>
      <w:r w:rsidRPr="003054FA">
        <w:t>№</w:t>
      </w:r>
      <w:r w:rsidR="00AC34CC">
        <w:t xml:space="preserve"> </w:t>
      </w:r>
      <w:r w:rsidR="006C675B">
        <w:t>212</w:t>
      </w:r>
      <w:r w:rsidRPr="003054FA">
        <w:t xml:space="preserve"> «Об утверждении методических </w:t>
      </w:r>
      <w:r w:rsidR="006C675B">
        <w:t xml:space="preserve">указаний </w:t>
      </w:r>
      <w:r w:rsidRPr="003054FA">
        <w:t>по разработке схем теплоснабжения».</w:t>
      </w:r>
    </w:p>
    <w:p w:rsidR="00957055" w:rsidRPr="003054FA" w:rsidRDefault="00957055" w:rsidP="003054FA">
      <w:pPr>
        <w:spacing w:after="5" w:line="276" w:lineRule="auto"/>
        <w:ind w:left="1" w:right="61" w:firstLine="567"/>
      </w:pPr>
      <w:r w:rsidRPr="003054FA">
        <w:t>При расчете учтены следующие показатели:</w:t>
      </w:r>
    </w:p>
    <w:p w:rsidR="00957055" w:rsidRPr="003054FA" w:rsidRDefault="00FE2CC0" w:rsidP="003054FA">
      <w:pPr>
        <w:spacing w:after="5" w:line="276" w:lineRule="auto"/>
        <w:ind w:left="1" w:right="61" w:firstLine="567"/>
      </w:pPr>
      <w:r>
        <w:t>- ф</w:t>
      </w:r>
      <w:r w:rsidR="00957055" w:rsidRPr="003054FA">
        <w:t>актические данные о годовом расходе топлива, выработанного и отпущенного тепла по источнику теплоснабжения за предшествующие три года.</w:t>
      </w:r>
    </w:p>
    <w:p w:rsidR="00957055" w:rsidRPr="003054FA" w:rsidRDefault="00FE2CC0" w:rsidP="003054FA">
      <w:pPr>
        <w:spacing w:after="5" w:line="276" w:lineRule="auto"/>
        <w:ind w:left="1" w:right="61" w:firstLine="567"/>
      </w:pPr>
      <w:r>
        <w:t>- п</w:t>
      </w:r>
      <w:r w:rsidR="00957055" w:rsidRPr="003054FA">
        <w:t>риросты тепловых нагрузок</w:t>
      </w:r>
      <w:r>
        <w:t>;</w:t>
      </w:r>
    </w:p>
    <w:p w:rsidR="00957055" w:rsidRPr="003054FA" w:rsidRDefault="00FE2CC0" w:rsidP="003054FA">
      <w:pPr>
        <w:spacing w:after="5" w:line="276" w:lineRule="auto"/>
        <w:ind w:left="1" w:right="61" w:firstLine="567"/>
      </w:pPr>
      <w:r>
        <w:t>- и</w:t>
      </w:r>
      <w:r w:rsidR="00957055" w:rsidRPr="003054FA">
        <w:t>зменение средневзвешенного КПД котельных</w:t>
      </w:r>
      <w:r>
        <w:t>;</w:t>
      </w:r>
    </w:p>
    <w:p w:rsidR="009847A6" w:rsidRPr="003054FA" w:rsidRDefault="00FE2CC0" w:rsidP="003054FA">
      <w:pPr>
        <w:spacing w:after="5" w:line="276" w:lineRule="auto"/>
        <w:ind w:left="1" w:right="61" w:firstLine="567"/>
      </w:pPr>
      <w:r>
        <w:t>- э</w:t>
      </w:r>
      <w:r w:rsidR="00957055" w:rsidRPr="003054FA">
        <w:t xml:space="preserve">ксплуатационной КПД существующих котлов и время их работы </w:t>
      </w:r>
      <w:r w:rsidR="00D80109" w:rsidRPr="003054FA">
        <w:t>для расчета,</w:t>
      </w:r>
      <w:r w:rsidR="00957055" w:rsidRPr="003054FA">
        <w:t xml:space="preserve"> средневзвешенного КПД принят по данным режимной наладки котлов. </w:t>
      </w:r>
    </w:p>
    <w:p w:rsidR="003054FA" w:rsidRDefault="00957055" w:rsidP="009847A6">
      <w:pPr>
        <w:spacing w:after="34" w:line="259" w:lineRule="auto"/>
        <w:ind w:left="567" w:firstLine="0"/>
        <w:contextualSpacing/>
        <w:rPr>
          <w:color w:val="auto"/>
        </w:rPr>
      </w:pPr>
      <w:r w:rsidRPr="00C1565D">
        <w:rPr>
          <w:color w:val="auto"/>
        </w:rPr>
        <w:t xml:space="preserve">                                                                                                              </w:t>
      </w:r>
    </w:p>
    <w:p w:rsidR="003054FA" w:rsidRPr="006775B0" w:rsidRDefault="00957055" w:rsidP="003054FA">
      <w:pPr>
        <w:spacing w:after="34" w:line="259" w:lineRule="auto"/>
        <w:ind w:left="567" w:firstLine="0"/>
        <w:contextualSpacing/>
        <w:jc w:val="right"/>
        <w:rPr>
          <w:color w:val="auto"/>
        </w:rPr>
      </w:pPr>
      <w:r w:rsidRPr="00C1565D">
        <w:rPr>
          <w:color w:val="auto"/>
        </w:rPr>
        <w:t xml:space="preserve">  </w:t>
      </w:r>
      <w:r w:rsidR="00B54F5B" w:rsidRPr="006775B0">
        <w:rPr>
          <w:color w:val="auto"/>
        </w:rPr>
        <w:t>Таблица 9</w:t>
      </w:r>
      <w:r w:rsidRPr="006775B0">
        <w:rPr>
          <w:color w:val="auto"/>
        </w:rPr>
        <w:t xml:space="preserve"> </w:t>
      </w:r>
    </w:p>
    <w:p w:rsidR="00957055" w:rsidRPr="00C1565D" w:rsidRDefault="00957055" w:rsidP="003054FA">
      <w:pPr>
        <w:spacing w:after="34" w:line="259" w:lineRule="auto"/>
        <w:ind w:left="567" w:firstLine="0"/>
        <w:contextualSpacing/>
        <w:jc w:val="right"/>
        <w:rPr>
          <w:color w:val="auto"/>
        </w:rPr>
      </w:pPr>
      <w:r w:rsidRPr="00C1565D">
        <w:rPr>
          <w:color w:val="auto"/>
        </w:rPr>
        <w:t xml:space="preserve">              </w:t>
      </w:r>
    </w:p>
    <w:p w:rsidR="00464A66" w:rsidRPr="009847A6" w:rsidRDefault="009847A6" w:rsidP="009847A6">
      <w:pPr>
        <w:spacing w:after="34" w:line="259" w:lineRule="auto"/>
        <w:ind w:left="0" w:firstLine="567"/>
        <w:jc w:val="right"/>
        <w:rPr>
          <w:b/>
          <w:color w:val="FF0000"/>
          <w:sz w:val="36"/>
          <w:szCs w:val="36"/>
        </w:rPr>
      </w:pPr>
      <w:r w:rsidRPr="00B54F5B">
        <w:rPr>
          <w:b/>
          <w:color w:val="auto"/>
        </w:rPr>
        <w:t xml:space="preserve">Перспективные топливные балансы основного топлива </w:t>
      </w:r>
      <w:proofErr w:type="spellStart"/>
      <w:r w:rsidRPr="00B54F5B">
        <w:rPr>
          <w:b/>
          <w:color w:val="auto"/>
        </w:rPr>
        <w:t>п.Селиваново</w:t>
      </w:r>
      <w:proofErr w:type="spellEnd"/>
      <w:r w:rsidRPr="002D24C1">
        <w:rPr>
          <w:b/>
          <w:color w:val="auto"/>
          <w:sz w:val="36"/>
          <w:szCs w:val="36"/>
        </w:rPr>
        <w:t xml:space="preserve">                      </w:t>
      </w:r>
    </w:p>
    <w:tbl>
      <w:tblPr>
        <w:tblStyle w:val="a4"/>
        <w:tblW w:w="0" w:type="auto"/>
        <w:tblLook w:val="04A0" w:firstRow="1" w:lastRow="0" w:firstColumn="1" w:lastColumn="0" w:noHBand="0" w:noVBand="1"/>
      </w:tblPr>
      <w:tblGrid>
        <w:gridCol w:w="4951"/>
        <w:gridCol w:w="1558"/>
        <w:gridCol w:w="803"/>
        <w:gridCol w:w="763"/>
        <w:gridCol w:w="851"/>
        <w:gridCol w:w="846"/>
      </w:tblGrid>
      <w:tr w:rsidR="0007453F" w:rsidRPr="00B54F5B" w:rsidTr="003054FA">
        <w:trPr>
          <w:trHeight w:val="569"/>
        </w:trPr>
        <w:tc>
          <w:tcPr>
            <w:tcW w:w="4957" w:type="dxa"/>
          </w:tcPr>
          <w:p w:rsidR="0007453F" w:rsidRPr="00B54F5B" w:rsidRDefault="0007453F" w:rsidP="00E01DA1">
            <w:pPr>
              <w:spacing w:after="34" w:line="259" w:lineRule="auto"/>
              <w:ind w:left="0" w:firstLine="0"/>
              <w:jc w:val="left"/>
              <w:rPr>
                <w:color w:val="auto"/>
                <w:sz w:val="24"/>
                <w:szCs w:val="24"/>
              </w:rPr>
            </w:pPr>
            <w:r w:rsidRPr="00B54F5B">
              <w:rPr>
                <w:color w:val="auto"/>
                <w:sz w:val="24"/>
                <w:szCs w:val="24"/>
              </w:rPr>
              <w:t xml:space="preserve">Наименование показателя </w:t>
            </w:r>
          </w:p>
        </w:tc>
        <w:tc>
          <w:tcPr>
            <w:tcW w:w="1559" w:type="dxa"/>
          </w:tcPr>
          <w:p w:rsidR="0007453F" w:rsidRPr="00B54F5B" w:rsidRDefault="0007453F" w:rsidP="00E01DA1">
            <w:pPr>
              <w:spacing w:after="34" w:line="259" w:lineRule="auto"/>
              <w:ind w:left="0" w:firstLine="0"/>
              <w:jc w:val="left"/>
              <w:rPr>
                <w:color w:val="auto"/>
                <w:sz w:val="24"/>
                <w:szCs w:val="24"/>
              </w:rPr>
            </w:pPr>
            <w:r w:rsidRPr="00B54F5B">
              <w:rPr>
                <w:color w:val="auto"/>
                <w:sz w:val="24"/>
                <w:szCs w:val="24"/>
              </w:rPr>
              <w:t>Вид топлива</w:t>
            </w:r>
          </w:p>
        </w:tc>
        <w:tc>
          <w:tcPr>
            <w:tcW w:w="803"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202</w:t>
            </w:r>
            <w:r w:rsidR="00B54F5B">
              <w:rPr>
                <w:color w:val="auto"/>
                <w:sz w:val="24"/>
                <w:szCs w:val="24"/>
              </w:rPr>
              <w:t>4</w:t>
            </w:r>
          </w:p>
        </w:tc>
        <w:tc>
          <w:tcPr>
            <w:tcW w:w="756"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202</w:t>
            </w:r>
            <w:r w:rsidR="00B54F5B">
              <w:rPr>
                <w:color w:val="auto"/>
                <w:sz w:val="24"/>
                <w:szCs w:val="24"/>
              </w:rPr>
              <w:t>8</w:t>
            </w:r>
          </w:p>
        </w:tc>
        <w:tc>
          <w:tcPr>
            <w:tcW w:w="851"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w:t>
            </w:r>
            <w:r w:rsidR="00B54F5B">
              <w:rPr>
                <w:color w:val="auto"/>
                <w:sz w:val="24"/>
                <w:szCs w:val="24"/>
              </w:rPr>
              <w:t>32</w:t>
            </w:r>
          </w:p>
        </w:tc>
        <w:tc>
          <w:tcPr>
            <w:tcW w:w="846" w:type="dxa"/>
          </w:tcPr>
          <w:p w:rsidR="0007453F" w:rsidRPr="00B54F5B" w:rsidRDefault="0007453F" w:rsidP="00B54F5B">
            <w:pPr>
              <w:spacing w:after="34" w:line="259" w:lineRule="auto"/>
              <w:ind w:left="0" w:firstLine="0"/>
              <w:jc w:val="left"/>
              <w:rPr>
                <w:color w:val="auto"/>
                <w:sz w:val="24"/>
                <w:szCs w:val="24"/>
              </w:rPr>
            </w:pPr>
            <w:r w:rsidRPr="00B54F5B">
              <w:rPr>
                <w:color w:val="auto"/>
                <w:sz w:val="24"/>
                <w:szCs w:val="24"/>
              </w:rPr>
              <w:t>203</w:t>
            </w:r>
            <w:r w:rsidR="00B54F5B">
              <w:rPr>
                <w:color w:val="auto"/>
                <w:sz w:val="24"/>
                <w:szCs w:val="24"/>
              </w:rPr>
              <w:t>6</w:t>
            </w:r>
          </w:p>
        </w:tc>
      </w:tr>
      <w:tr w:rsidR="0007453F" w:rsidRPr="00B54F5B" w:rsidTr="003054FA">
        <w:trPr>
          <w:trHeight w:val="847"/>
        </w:trPr>
        <w:tc>
          <w:tcPr>
            <w:tcW w:w="4957" w:type="dxa"/>
          </w:tcPr>
          <w:p w:rsidR="0007453F" w:rsidRPr="00B54F5B" w:rsidRDefault="0007453F" w:rsidP="0007453F">
            <w:pPr>
              <w:spacing w:after="34" w:line="259" w:lineRule="auto"/>
              <w:ind w:left="0" w:firstLine="0"/>
              <w:jc w:val="left"/>
              <w:rPr>
                <w:color w:val="auto"/>
                <w:sz w:val="24"/>
                <w:szCs w:val="24"/>
              </w:rPr>
            </w:pPr>
            <w:r w:rsidRPr="00B54F5B">
              <w:rPr>
                <w:color w:val="auto"/>
                <w:sz w:val="24"/>
                <w:szCs w:val="24"/>
              </w:rPr>
              <w:t xml:space="preserve">Перспективный средний </w:t>
            </w:r>
            <w:r w:rsidR="00D27F4E">
              <w:rPr>
                <w:color w:val="auto"/>
                <w:sz w:val="24"/>
                <w:szCs w:val="24"/>
              </w:rPr>
              <w:t xml:space="preserve">удельный </w:t>
            </w:r>
            <w:r w:rsidRPr="00B54F5B">
              <w:rPr>
                <w:color w:val="auto"/>
                <w:sz w:val="24"/>
                <w:szCs w:val="24"/>
              </w:rPr>
              <w:t>часовой расход основного топлива, (</w:t>
            </w:r>
            <w:r w:rsidR="0011172A">
              <w:rPr>
                <w:color w:val="auto"/>
                <w:sz w:val="24"/>
                <w:szCs w:val="24"/>
              </w:rPr>
              <w:t>тонн/</w:t>
            </w:r>
            <w:r w:rsidR="00D27F4E">
              <w:rPr>
                <w:color w:val="auto"/>
                <w:sz w:val="24"/>
                <w:szCs w:val="24"/>
              </w:rPr>
              <w:t>час;</w:t>
            </w:r>
            <w:r w:rsidR="0011172A">
              <w:rPr>
                <w:color w:val="auto"/>
                <w:sz w:val="24"/>
                <w:szCs w:val="24"/>
              </w:rPr>
              <w:t xml:space="preserve"> </w:t>
            </w:r>
            <w:r w:rsidR="0011172A" w:rsidRPr="00B54F5B">
              <w:rPr>
                <w:color w:val="auto"/>
                <w:sz w:val="24"/>
                <w:szCs w:val="24"/>
              </w:rPr>
              <w:t>тыс.м3/ч</w:t>
            </w:r>
            <w:r w:rsidRPr="00B54F5B">
              <w:rPr>
                <w:color w:val="auto"/>
                <w:sz w:val="24"/>
                <w:szCs w:val="24"/>
              </w:rPr>
              <w:t>)</w:t>
            </w:r>
          </w:p>
        </w:tc>
        <w:tc>
          <w:tcPr>
            <w:tcW w:w="1559" w:type="dxa"/>
          </w:tcPr>
          <w:p w:rsidR="0007453F" w:rsidRPr="00B54F5B" w:rsidRDefault="00663DBE" w:rsidP="00E01DA1">
            <w:pPr>
              <w:spacing w:after="34" w:line="259" w:lineRule="auto"/>
              <w:ind w:left="0" w:firstLine="0"/>
              <w:jc w:val="left"/>
              <w:rPr>
                <w:color w:val="auto"/>
                <w:sz w:val="24"/>
                <w:szCs w:val="24"/>
              </w:rPr>
            </w:pPr>
            <w:r>
              <w:rPr>
                <w:color w:val="auto"/>
                <w:sz w:val="24"/>
                <w:szCs w:val="24"/>
              </w:rPr>
              <w:t xml:space="preserve"> Мазут / </w:t>
            </w:r>
            <w:r w:rsidR="0007453F" w:rsidRPr="00B54F5B">
              <w:rPr>
                <w:color w:val="auto"/>
                <w:sz w:val="24"/>
                <w:szCs w:val="24"/>
              </w:rPr>
              <w:t>газ</w:t>
            </w:r>
          </w:p>
        </w:tc>
        <w:tc>
          <w:tcPr>
            <w:tcW w:w="803"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w:t>
            </w:r>
            <w:r w:rsidR="0011172A">
              <w:rPr>
                <w:color w:val="auto"/>
                <w:sz w:val="24"/>
                <w:szCs w:val="24"/>
              </w:rPr>
              <w:t>89</w:t>
            </w:r>
          </w:p>
        </w:tc>
        <w:tc>
          <w:tcPr>
            <w:tcW w:w="756"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0,15</w:t>
            </w:r>
            <w:r w:rsidR="0011172A">
              <w:rPr>
                <w:color w:val="auto"/>
                <w:sz w:val="24"/>
                <w:szCs w:val="24"/>
              </w:rPr>
              <w:t>5</w:t>
            </w:r>
          </w:p>
        </w:tc>
        <w:tc>
          <w:tcPr>
            <w:tcW w:w="851"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0,15</w:t>
            </w:r>
            <w:r w:rsidR="0011172A">
              <w:rPr>
                <w:color w:val="auto"/>
                <w:sz w:val="24"/>
                <w:szCs w:val="24"/>
              </w:rPr>
              <w:t>5</w:t>
            </w:r>
          </w:p>
        </w:tc>
        <w:tc>
          <w:tcPr>
            <w:tcW w:w="846"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0,15</w:t>
            </w:r>
            <w:r w:rsidR="0011172A">
              <w:rPr>
                <w:color w:val="auto"/>
                <w:sz w:val="24"/>
                <w:szCs w:val="24"/>
              </w:rPr>
              <w:t>6</w:t>
            </w:r>
          </w:p>
        </w:tc>
      </w:tr>
      <w:tr w:rsidR="0007453F" w:rsidRPr="00B54F5B" w:rsidTr="003054FA">
        <w:trPr>
          <w:trHeight w:val="688"/>
        </w:trPr>
        <w:tc>
          <w:tcPr>
            <w:tcW w:w="4957" w:type="dxa"/>
          </w:tcPr>
          <w:p w:rsidR="0007453F" w:rsidRPr="00B54F5B" w:rsidRDefault="0007453F" w:rsidP="00D27F4E">
            <w:pPr>
              <w:spacing w:after="34" w:line="259" w:lineRule="auto"/>
              <w:ind w:left="0" w:firstLine="0"/>
              <w:jc w:val="left"/>
              <w:rPr>
                <w:color w:val="auto"/>
                <w:sz w:val="24"/>
                <w:szCs w:val="24"/>
              </w:rPr>
            </w:pPr>
            <w:r w:rsidRPr="00B54F5B">
              <w:rPr>
                <w:color w:val="auto"/>
                <w:sz w:val="24"/>
                <w:szCs w:val="24"/>
              </w:rPr>
              <w:t xml:space="preserve">Перспективный годовой расход основного </w:t>
            </w:r>
            <w:r w:rsidR="0011172A" w:rsidRPr="00B54F5B">
              <w:rPr>
                <w:color w:val="auto"/>
                <w:sz w:val="24"/>
                <w:szCs w:val="24"/>
              </w:rPr>
              <w:t>топлива (</w:t>
            </w:r>
            <w:r w:rsidR="0011172A">
              <w:rPr>
                <w:color w:val="auto"/>
                <w:sz w:val="24"/>
                <w:szCs w:val="24"/>
              </w:rPr>
              <w:t xml:space="preserve">тонн; </w:t>
            </w:r>
            <w:r w:rsidR="00F25228" w:rsidRPr="00B54F5B">
              <w:rPr>
                <w:color w:val="auto"/>
                <w:sz w:val="24"/>
                <w:szCs w:val="24"/>
              </w:rPr>
              <w:t>тыс.</w:t>
            </w:r>
            <w:r w:rsidRPr="00B54F5B">
              <w:rPr>
                <w:color w:val="auto"/>
                <w:sz w:val="24"/>
                <w:szCs w:val="24"/>
              </w:rPr>
              <w:t>м3)</w:t>
            </w:r>
          </w:p>
        </w:tc>
        <w:tc>
          <w:tcPr>
            <w:tcW w:w="1559" w:type="dxa"/>
          </w:tcPr>
          <w:p w:rsidR="0007453F" w:rsidRPr="00B54F5B" w:rsidRDefault="00663DBE" w:rsidP="00E01DA1">
            <w:pPr>
              <w:spacing w:after="34" w:line="259" w:lineRule="auto"/>
              <w:ind w:left="0" w:firstLine="0"/>
              <w:jc w:val="left"/>
              <w:rPr>
                <w:color w:val="auto"/>
                <w:sz w:val="24"/>
                <w:szCs w:val="24"/>
              </w:rPr>
            </w:pPr>
            <w:r>
              <w:rPr>
                <w:color w:val="auto"/>
                <w:sz w:val="24"/>
                <w:szCs w:val="24"/>
              </w:rPr>
              <w:t xml:space="preserve">Мазут / </w:t>
            </w:r>
            <w:r w:rsidR="0007453F" w:rsidRPr="00B54F5B">
              <w:rPr>
                <w:color w:val="auto"/>
                <w:sz w:val="24"/>
                <w:szCs w:val="24"/>
              </w:rPr>
              <w:t>газ</w:t>
            </w:r>
          </w:p>
        </w:tc>
        <w:tc>
          <w:tcPr>
            <w:tcW w:w="803" w:type="dxa"/>
          </w:tcPr>
          <w:p w:rsidR="0007453F" w:rsidRPr="00B54F5B" w:rsidRDefault="00F25228" w:rsidP="0011172A">
            <w:pPr>
              <w:spacing w:after="34" w:line="259" w:lineRule="auto"/>
              <w:ind w:left="0" w:firstLine="0"/>
              <w:jc w:val="left"/>
              <w:rPr>
                <w:color w:val="auto"/>
                <w:sz w:val="24"/>
                <w:szCs w:val="24"/>
              </w:rPr>
            </w:pPr>
            <w:r w:rsidRPr="00B54F5B">
              <w:rPr>
                <w:color w:val="auto"/>
                <w:sz w:val="24"/>
                <w:szCs w:val="24"/>
              </w:rPr>
              <w:t>1</w:t>
            </w:r>
            <w:r w:rsidR="0011172A">
              <w:rPr>
                <w:color w:val="auto"/>
                <w:sz w:val="24"/>
                <w:szCs w:val="24"/>
              </w:rPr>
              <w:t>039/</w:t>
            </w:r>
          </w:p>
        </w:tc>
        <w:tc>
          <w:tcPr>
            <w:tcW w:w="756" w:type="dxa"/>
          </w:tcPr>
          <w:p w:rsidR="0007453F" w:rsidRPr="00B54F5B" w:rsidRDefault="0011172A" w:rsidP="00E01DA1">
            <w:pPr>
              <w:spacing w:after="34" w:line="259" w:lineRule="auto"/>
              <w:ind w:left="0" w:firstLine="0"/>
              <w:jc w:val="left"/>
              <w:rPr>
                <w:color w:val="auto"/>
                <w:sz w:val="24"/>
                <w:szCs w:val="24"/>
              </w:rPr>
            </w:pPr>
            <w:r>
              <w:rPr>
                <w:color w:val="auto"/>
                <w:sz w:val="24"/>
                <w:szCs w:val="24"/>
              </w:rPr>
              <w:t>/</w:t>
            </w:r>
            <w:r w:rsidR="00F25228" w:rsidRPr="00B54F5B">
              <w:rPr>
                <w:color w:val="auto"/>
                <w:sz w:val="24"/>
                <w:szCs w:val="24"/>
              </w:rPr>
              <w:t>1300</w:t>
            </w:r>
          </w:p>
        </w:tc>
        <w:tc>
          <w:tcPr>
            <w:tcW w:w="851" w:type="dxa"/>
          </w:tcPr>
          <w:p w:rsidR="0007453F" w:rsidRPr="00B54F5B" w:rsidRDefault="0011172A" w:rsidP="00E01DA1">
            <w:pPr>
              <w:spacing w:after="34" w:line="259" w:lineRule="auto"/>
              <w:ind w:left="0" w:firstLine="0"/>
              <w:jc w:val="left"/>
              <w:rPr>
                <w:color w:val="auto"/>
                <w:sz w:val="24"/>
                <w:szCs w:val="24"/>
              </w:rPr>
            </w:pPr>
            <w:r>
              <w:rPr>
                <w:color w:val="auto"/>
                <w:sz w:val="24"/>
                <w:szCs w:val="24"/>
              </w:rPr>
              <w:t>/</w:t>
            </w:r>
            <w:r w:rsidR="00F25228" w:rsidRPr="00B54F5B">
              <w:rPr>
                <w:color w:val="auto"/>
                <w:sz w:val="24"/>
                <w:szCs w:val="24"/>
              </w:rPr>
              <w:t>1300</w:t>
            </w:r>
          </w:p>
        </w:tc>
        <w:tc>
          <w:tcPr>
            <w:tcW w:w="846" w:type="dxa"/>
          </w:tcPr>
          <w:p w:rsidR="0007453F" w:rsidRPr="00B54F5B" w:rsidRDefault="0011172A" w:rsidP="00E01DA1">
            <w:pPr>
              <w:spacing w:after="34" w:line="259" w:lineRule="auto"/>
              <w:ind w:left="0" w:firstLine="0"/>
              <w:jc w:val="left"/>
              <w:rPr>
                <w:color w:val="auto"/>
                <w:sz w:val="24"/>
                <w:szCs w:val="24"/>
              </w:rPr>
            </w:pPr>
            <w:r>
              <w:rPr>
                <w:color w:val="auto"/>
                <w:sz w:val="24"/>
                <w:szCs w:val="24"/>
              </w:rPr>
              <w:t>/</w:t>
            </w:r>
            <w:r w:rsidR="00F25228" w:rsidRPr="00B54F5B">
              <w:rPr>
                <w:color w:val="auto"/>
                <w:sz w:val="24"/>
                <w:szCs w:val="24"/>
              </w:rPr>
              <w:t>1300</w:t>
            </w:r>
          </w:p>
        </w:tc>
      </w:tr>
    </w:tbl>
    <w:p w:rsidR="003054FA" w:rsidRDefault="003054FA" w:rsidP="00473228">
      <w:pPr>
        <w:spacing w:after="34" w:line="259" w:lineRule="auto"/>
        <w:ind w:left="0" w:firstLine="0"/>
        <w:rPr>
          <w:color w:val="auto"/>
        </w:rPr>
      </w:pPr>
    </w:p>
    <w:p w:rsidR="006E55D8" w:rsidRPr="00072491" w:rsidRDefault="00464A66" w:rsidP="00072491">
      <w:pPr>
        <w:keepNext/>
        <w:keepLines/>
        <w:spacing w:after="3" w:line="253" w:lineRule="auto"/>
        <w:ind w:left="0" w:right="173" w:firstLine="567"/>
        <w:jc w:val="center"/>
        <w:outlineLvl w:val="0"/>
        <w:rPr>
          <w:color w:val="0070C0"/>
        </w:rPr>
      </w:pPr>
      <w:bookmarkStart w:id="10" w:name="_Toc98834568"/>
      <w:r w:rsidRPr="00F2505C">
        <w:rPr>
          <w:b/>
          <w:color w:val="0070C0"/>
        </w:rPr>
        <w:t xml:space="preserve">Раздел </w:t>
      </w:r>
      <w:r w:rsidR="00DD61B9">
        <w:rPr>
          <w:b/>
          <w:color w:val="0070C0"/>
        </w:rPr>
        <w:t>5</w:t>
      </w:r>
      <w:r w:rsidRPr="00F2505C">
        <w:rPr>
          <w:b/>
          <w:color w:val="0070C0"/>
        </w:rPr>
        <w:t xml:space="preserve">. Инвестиции в строительство, реконструкцию и техническое </w:t>
      </w:r>
      <w:r w:rsidR="00D80109" w:rsidRPr="00F2505C">
        <w:rPr>
          <w:b/>
          <w:color w:val="0070C0"/>
        </w:rPr>
        <w:t>перевооружение</w:t>
      </w:r>
      <w:r w:rsidR="00D80109" w:rsidRPr="00F2505C">
        <w:rPr>
          <w:color w:val="0070C0"/>
        </w:rPr>
        <w:t>.</w:t>
      </w:r>
      <w:bookmarkEnd w:id="10"/>
    </w:p>
    <w:p w:rsidR="003054FA" w:rsidRDefault="003054FA" w:rsidP="00E01DA1">
      <w:pPr>
        <w:spacing w:after="5" w:line="256" w:lineRule="auto"/>
        <w:ind w:left="0" w:right="61" w:firstLine="567"/>
        <w:rPr>
          <w:b/>
          <w:color w:val="auto"/>
        </w:rPr>
      </w:pPr>
    </w:p>
    <w:p w:rsidR="00464A66" w:rsidRPr="00FE2CC0" w:rsidRDefault="00DD61B9" w:rsidP="00FE2CC0">
      <w:pPr>
        <w:spacing w:after="30" w:line="259" w:lineRule="auto"/>
        <w:ind w:left="15" w:firstLine="567"/>
        <w:rPr>
          <w:b/>
          <w:color w:val="auto"/>
        </w:rPr>
      </w:pPr>
      <w:r>
        <w:rPr>
          <w:b/>
          <w:color w:val="auto"/>
        </w:rPr>
        <w:t>5</w:t>
      </w:r>
      <w:r w:rsidR="00464A66" w:rsidRPr="00C1565D">
        <w:rPr>
          <w:b/>
          <w:color w:val="auto"/>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80109" w:rsidRPr="00FE2CC0">
        <w:rPr>
          <w:b/>
          <w:color w:val="auto"/>
        </w:rPr>
        <w:t xml:space="preserve"> представлены в таблице</w:t>
      </w:r>
      <w:r w:rsidR="006775B0">
        <w:rPr>
          <w:b/>
          <w:color w:val="auto"/>
        </w:rPr>
        <w:t xml:space="preserve"> 10</w:t>
      </w:r>
      <w:r w:rsidR="00D80109" w:rsidRPr="00FE2CC0">
        <w:rPr>
          <w:b/>
          <w:color w:val="auto"/>
        </w:rPr>
        <w:t>:</w:t>
      </w:r>
    </w:p>
    <w:p w:rsidR="00316EFC" w:rsidRPr="006775B0" w:rsidRDefault="00316EFC" w:rsidP="00316EFC">
      <w:pPr>
        <w:spacing w:after="0" w:line="276" w:lineRule="auto"/>
        <w:ind w:left="0" w:firstLine="0"/>
        <w:jc w:val="right"/>
        <w:rPr>
          <w:color w:val="auto"/>
        </w:rPr>
      </w:pPr>
      <w:r w:rsidRPr="006775B0">
        <w:rPr>
          <w:color w:val="auto"/>
        </w:rPr>
        <w:t>Таблица 1</w:t>
      </w:r>
      <w:r w:rsidR="001D0F1A" w:rsidRPr="006775B0">
        <w:rPr>
          <w:color w:val="auto"/>
        </w:rPr>
        <w:t>0</w:t>
      </w:r>
    </w:p>
    <w:tbl>
      <w:tblPr>
        <w:tblStyle w:val="TableGrid11"/>
        <w:tblW w:w="9644" w:type="dxa"/>
        <w:tblInd w:w="-10" w:type="dxa"/>
        <w:tblLayout w:type="fixed"/>
        <w:tblCellMar>
          <w:top w:w="65" w:type="dxa"/>
          <w:left w:w="108" w:type="dxa"/>
          <w:right w:w="39" w:type="dxa"/>
        </w:tblCellMar>
        <w:tblLook w:val="04A0" w:firstRow="1" w:lastRow="0" w:firstColumn="1" w:lastColumn="0" w:noHBand="0" w:noVBand="1"/>
      </w:tblPr>
      <w:tblGrid>
        <w:gridCol w:w="431"/>
        <w:gridCol w:w="3260"/>
        <w:gridCol w:w="1276"/>
        <w:gridCol w:w="1559"/>
        <w:gridCol w:w="3118"/>
      </w:tblGrid>
      <w:tr w:rsidR="00FE2CC0" w:rsidRPr="00FE2CC0" w:rsidTr="00FE2CC0">
        <w:trPr>
          <w:trHeight w:val="604"/>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7" w:line="259" w:lineRule="auto"/>
              <w:ind w:left="0" w:right="-259" w:firstLine="0"/>
              <w:jc w:val="left"/>
              <w:rPr>
                <w:color w:val="auto"/>
                <w:sz w:val="20"/>
                <w:szCs w:val="20"/>
              </w:rPr>
            </w:pPr>
            <w:r w:rsidRPr="00FE2CC0">
              <w:rPr>
                <w:color w:val="auto"/>
                <w:sz w:val="20"/>
                <w:szCs w:val="20"/>
              </w:rPr>
              <w:lastRenderedPageBreak/>
              <w:t>№</w:t>
            </w:r>
          </w:p>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Наименование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Срок выполнения мероприятия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37" w:lineRule="auto"/>
              <w:ind w:left="0" w:firstLine="0"/>
              <w:jc w:val="center"/>
              <w:rPr>
                <w:color w:val="auto"/>
                <w:sz w:val="20"/>
                <w:szCs w:val="20"/>
              </w:rPr>
            </w:pPr>
            <w:r w:rsidRPr="00FE2CC0">
              <w:rPr>
                <w:color w:val="auto"/>
                <w:sz w:val="20"/>
                <w:szCs w:val="20"/>
              </w:rPr>
              <w:t>Объемы расходов на</w:t>
            </w:r>
          </w:p>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выполнение</w:t>
            </w:r>
          </w:p>
          <w:p w:rsidR="00FE2CC0" w:rsidRPr="00FE2CC0" w:rsidRDefault="00FE2CC0" w:rsidP="00FE2CC0">
            <w:pPr>
              <w:spacing w:after="1" w:line="237" w:lineRule="auto"/>
              <w:ind w:left="0" w:firstLine="0"/>
              <w:jc w:val="center"/>
              <w:rPr>
                <w:color w:val="auto"/>
                <w:sz w:val="20"/>
                <w:szCs w:val="20"/>
              </w:rPr>
            </w:pPr>
            <w:r w:rsidRPr="00FE2CC0">
              <w:rPr>
                <w:color w:val="auto"/>
                <w:sz w:val="20"/>
                <w:szCs w:val="20"/>
              </w:rPr>
              <w:t>мероприятий,</w:t>
            </w:r>
          </w:p>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 xml:space="preserve"> руб.</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0"/>
                <w:szCs w:val="20"/>
              </w:rPr>
            </w:pPr>
            <w:r w:rsidRPr="00FE2CC0">
              <w:rPr>
                <w:color w:val="auto"/>
                <w:sz w:val="20"/>
                <w:szCs w:val="20"/>
              </w:rPr>
              <w:t>Результаты, достигаемые в ходе выполнения мероприятий</w:t>
            </w:r>
          </w:p>
        </w:tc>
      </w:tr>
      <w:tr w:rsidR="00FE2CC0" w:rsidRPr="00FE2CC0" w:rsidTr="00FE2CC0">
        <w:trPr>
          <w:trHeight w:val="20"/>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72" w:firstLine="0"/>
              <w:jc w:val="center"/>
              <w:rPr>
                <w:color w:val="auto"/>
                <w:sz w:val="20"/>
                <w:szCs w:val="20"/>
              </w:rPr>
            </w:pPr>
            <w:r w:rsidRPr="00FE2CC0">
              <w:rPr>
                <w:color w:val="auto"/>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E2CC0" w:rsidRPr="00FE2CC0" w:rsidRDefault="00FE2CC0" w:rsidP="00FE2CC0">
            <w:pPr>
              <w:spacing w:after="0" w:line="237" w:lineRule="auto"/>
              <w:ind w:left="0" w:firstLine="0"/>
              <w:jc w:val="center"/>
              <w:rPr>
                <w:color w:val="auto"/>
                <w:sz w:val="20"/>
                <w:szCs w:val="20"/>
              </w:rPr>
            </w:pPr>
            <w:r w:rsidRPr="00FE2CC0">
              <w:rPr>
                <w:color w:val="auto"/>
                <w:sz w:val="20"/>
                <w:szCs w:val="20"/>
              </w:rPr>
              <w:t>5</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Разработка проектно-сметной документации по строительству блок-модульной</w:t>
            </w:r>
            <w:r w:rsidR="009B1819">
              <w:rPr>
                <w:sz w:val="20"/>
                <w:szCs w:val="20"/>
              </w:rPr>
              <w:t xml:space="preserve"> газовой котельной мощностью 5</w:t>
            </w:r>
            <w:r w:rsidRPr="00FE2CC0">
              <w:rPr>
                <w:sz w:val="20"/>
                <w:szCs w:val="20"/>
              </w:rPr>
              <w:t xml:space="preserve"> МВт, в том числе проведение изыскательских работ для подготовки технического задания на проектирование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2022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9 500 000,00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экологических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1.1.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Разработка проектно-сметной документации для подключения</w:t>
            </w:r>
          </w:p>
          <w:p w:rsidR="00FE2CC0" w:rsidRPr="00FE2CC0" w:rsidRDefault="00FE2CC0" w:rsidP="00FE2CC0">
            <w:pPr>
              <w:spacing w:after="0" w:line="259" w:lineRule="auto"/>
              <w:ind w:left="0" w:right="72" w:firstLine="0"/>
              <w:jc w:val="center"/>
              <w:rPr>
                <w:sz w:val="20"/>
                <w:szCs w:val="20"/>
              </w:rPr>
            </w:pPr>
            <w:r w:rsidRPr="00FE2CC0">
              <w:rPr>
                <w:sz w:val="20"/>
                <w:szCs w:val="20"/>
              </w:rPr>
              <w:t>блок-модульн</w:t>
            </w:r>
            <w:r w:rsidR="009B1819">
              <w:rPr>
                <w:sz w:val="20"/>
                <w:szCs w:val="20"/>
              </w:rPr>
              <w:t>ой газовой котельной мощностью 5</w:t>
            </w:r>
            <w:r w:rsidRPr="00FE2CC0">
              <w:rPr>
                <w:sz w:val="20"/>
                <w:szCs w:val="20"/>
              </w:rPr>
              <w:t xml:space="preserve"> МВт к инженерным сетям </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2022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1 500 000,00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обеспечение технических,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Строительство блок-модульн</w:t>
            </w:r>
            <w:r w:rsidR="009B1819">
              <w:rPr>
                <w:sz w:val="20"/>
                <w:szCs w:val="20"/>
              </w:rPr>
              <w:t>ой газовой котельной мощностью 5</w:t>
            </w:r>
            <w:r w:rsidRPr="00FE2CC0">
              <w:rPr>
                <w:sz w:val="20"/>
                <w:szCs w:val="20"/>
              </w:rPr>
              <w:t xml:space="preserve"> МВт</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2023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9" w:firstLine="0"/>
              <w:jc w:val="center"/>
              <w:rPr>
                <w:color w:val="auto"/>
                <w:sz w:val="20"/>
                <w:szCs w:val="20"/>
              </w:rPr>
            </w:pPr>
            <w:r w:rsidRPr="00FE2CC0">
              <w:rPr>
                <w:color w:val="auto"/>
                <w:sz w:val="20"/>
                <w:szCs w:val="20"/>
              </w:rPr>
              <w:t>40 000 000,00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обеспечение экологических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259" w:firstLine="0"/>
              <w:jc w:val="left"/>
              <w:rPr>
                <w:color w:val="auto"/>
                <w:sz w:val="20"/>
                <w:szCs w:val="20"/>
              </w:rPr>
            </w:pPr>
            <w:r w:rsidRPr="00FE2CC0">
              <w:rPr>
                <w:color w:val="auto"/>
                <w:sz w:val="20"/>
                <w:szCs w:val="20"/>
              </w:rPr>
              <w:t>2.1.</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72" w:firstLine="0"/>
              <w:jc w:val="center"/>
              <w:rPr>
                <w:sz w:val="20"/>
                <w:szCs w:val="20"/>
              </w:rPr>
            </w:pPr>
            <w:r w:rsidRPr="00FE2CC0">
              <w:rPr>
                <w:sz w:val="20"/>
                <w:szCs w:val="20"/>
              </w:rPr>
              <w:t>Строительство инженерных сетей для подключения</w:t>
            </w:r>
          </w:p>
          <w:p w:rsidR="00FE2CC0" w:rsidRPr="00FE2CC0" w:rsidRDefault="00FE2CC0" w:rsidP="00FE2CC0">
            <w:pPr>
              <w:spacing w:after="0" w:line="259" w:lineRule="auto"/>
              <w:ind w:left="0" w:right="72" w:firstLine="0"/>
              <w:jc w:val="center"/>
              <w:rPr>
                <w:sz w:val="20"/>
                <w:szCs w:val="20"/>
              </w:rPr>
            </w:pPr>
            <w:r w:rsidRPr="00FE2CC0">
              <w:rPr>
                <w:sz w:val="20"/>
                <w:szCs w:val="20"/>
              </w:rPr>
              <w:t xml:space="preserve">блок-модульной газовой котельной </w:t>
            </w:r>
            <w:r w:rsidR="009B1819">
              <w:rPr>
                <w:sz w:val="20"/>
                <w:szCs w:val="20"/>
              </w:rPr>
              <w:t>мощностью 5</w:t>
            </w:r>
            <w:r w:rsidRPr="00FE2CC0">
              <w:rPr>
                <w:sz w:val="20"/>
                <w:szCs w:val="20"/>
              </w:rPr>
              <w:t xml:space="preserve"> МВт к инженерным сетям</w:t>
            </w:r>
          </w:p>
        </w:tc>
        <w:tc>
          <w:tcPr>
            <w:tcW w:w="1276"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0"/>
                <w:szCs w:val="20"/>
              </w:rPr>
            </w:pPr>
            <w:r w:rsidRPr="00FE2CC0">
              <w:rPr>
                <w:color w:val="auto"/>
                <w:sz w:val="20"/>
                <w:szCs w:val="20"/>
              </w:rPr>
              <w:t>2022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0B473E" w:rsidP="00FE2CC0">
            <w:pPr>
              <w:spacing w:after="0" w:line="259" w:lineRule="auto"/>
              <w:ind w:left="0" w:right="69" w:firstLine="0"/>
              <w:jc w:val="center"/>
              <w:rPr>
                <w:color w:val="auto"/>
                <w:sz w:val="20"/>
                <w:szCs w:val="20"/>
              </w:rPr>
            </w:pPr>
            <w:r>
              <w:rPr>
                <w:color w:val="auto"/>
                <w:sz w:val="20"/>
                <w:szCs w:val="20"/>
              </w:rPr>
              <w:t>9 0</w:t>
            </w:r>
            <w:r w:rsidR="00FE2CC0" w:rsidRPr="00FE2CC0">
              <w:rPr>
                <w:color w:val="auto"/>
                <w:sz w:val="20"/>
                <w:szCs w:val="20"/>
              </w:rPr>
              <w:t>00 000,00</w:t>
            </w:r>
          </w:p>
        </w:tc>
        <w:tc>
          <w:tcPr>
            <w:tcW w:w="3118"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0"/>
                <w:szCs w:val="20"/>
              </w:rPr>
            </w:pPr>
            <w:r w:rsidRPr="00FE2CC0">
              <w:rPr>
                <w:sz w:val="20"/>
                <w:szCs w:val="20"/>
              </w:rPr>
              <w:t>Повышение надёжности работы системы теплоснабжения, экономической эффективности системы теплоснабжения, обеспечение технических норм и правил</w:t>
            </w:r>
          </w:p>
        </w:tc>
      </w:tr>
    </w:tbl>
    <w:p w:rsidR="00FE2CC0" w:rsidRDefault="00FE2CC0" w:rsidP="00473228">
      <w:pPr>
        <w:ind w:left="0" w:firstLine="0"/>
        <w:rPr>
          <w:b/>
          <w:color w:val="0070C0"/>
          <w:szCs w:val="28"/>
        </w:rPr>
      </w:pPr>
    </w:p>
    <w:p w:rsidR="00FE2CC0" w:rsidRPr="00FE2CC0" w:rsidRDefault="00FE2CC0" w:rsidP="00FE2CC0">
      <w:pPr>
        <w:spacing w:after="30" w:line="259" w:lineRule="auto"/>
        <w:ind w:left="15" w:firstLine="567"/>
        <w:rPr>
          <w:b/>
          <w:color w:val="auto"/>
        </w:rPr>
      </w:pPr>
      <w:r w:rsidRPr="00FE2CC0">
        <w:rPr>
          <w:b/>
          <w:color w:val="auto"/>
        </w:rPr>
        <w:t>5.2. Предложения по величине инвестиций в строительство, реконструкцию и техническое перевооружение тепловых сетей.</w:t>
      </w:r>
    </w:p>
    <w:p w:rsidR="00FE2CC0" w:rsidRPr="006775B0" w:rsidRDefault="001D0F1A" w:rsidP="00FE2CC0">
      <w:pPr>
        <w:spacing w:after="0" w:line="276" w:lineRule="auto"/>
        <w:ind w:left="0" w:firstLine="0"/>
        <w:jc w:val="right"/>
        <w:rPr>
          <w:color w:val="auto"/>
        </w:rPr>
      </w:pPr>
      <w:r w:rsidRPr="006775B0">
        <w:rPr>
          <w:color w:val="auto"/>
        </w:rPr>
        <w:t>Таблица 11</w:t>
      </w:r>
    </w:p>
    <w:p w:rsidR="00FE2CC0" w:rsidRPr="00FE2CC0" w:rsidRDefault="00FE2CC0" w:rsidP="00FE2CC0">
      <w:pPr>
        <w:spacing w:after="4" w:line="240" w:lineRule="auto"/>
        <w:ind w:left="-15" w:right="87" w:firstLine="582"/>
        <w:jc w:val="right"/>
        <w:rPr>
          <w:b/>
        </w:rPr>
      </w:pPr>
    </w:p>
    <w:tbl>
      <w:tblPr>
        <w:tblStyle w:val="TableGrid12"/>
        <w:tblW w:w="9786" w:type="dxa"/>
        <w:tblInd w:w="-10" w:type="dxa"/>
        <w:tblLayout w:type="fixed"/>
        <w:tblCellMar>
          <w:top w:w="65" w:type="dxa"/>
          <w:left w:w="108" w:type="dxa"/>
          <w:right w:w="39" w:type="dxa"/>
        </w:tblCellMar>
        <w:tblLook w:val="04A0" w:firstRow="1" w:lastRow="0" w:firstColumn="1" w:lastColumn="0" w:noHBand="0" w:noVBand="1"/>
      </w:tblPr>
      <w:tblGrid>
        <w:gridCol w:w="431"/>
        <w:gridCol w:w="3260"/>
        <w:gridCol w:w="1417"/>
        <w:gridCol w:w="1701"/>
        <w:gridCol w:w="2977"/>
      </w:tblGrid>
      <w:tr w:rsidR="00FE2CC0" w:rsidRPr="00FE2CC0" w:rsidTr="00FE2CC0">
        <w:trPr>
          <w:trHeight w:val="731"/>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7" w:line="259" w:lineRule="auto"/>
              <w:ind w:left="0" w:right="-259" w:firstLine="0"/>
              <w:jc w:val="left"/>
              <w:rPr>
                <w:color w:val="auto"/>
                <w:sz w:val="22"/>
              </w:rPr>
            </w:pPr>
            <w:r w:rsidRPr="00FE2CC0">
              <w:rPr>
                <w:color w:val="auto"/>
                <w:sz w:val="22"/>
              </w:rPr>
              <w:t>№</w:t>
            </w:r>
          </w:p>
          <w:p w:rsidR="00FE2CC0" w:rsidRPr="00FE2CC0" w:rsidRDefault="00FE2CC0" w:rsidP="00FE2CC0">
            <w:pPr>
              <w:spacing w:after="0" w:line="259" w:lineRule="auto"/>
              <w:ind w:left="0" w:right="-259" w:firstLine="0"/>
              <w:jc w:val="left"/>
              <w:rPr>
                <w:color w:val="auto"/>
                <w:sz w:val="22"/>
              </w:rPr>
            </w:pPr>
            <w:r w:rsidRPr="00FE2CC0">
              <w:rPr>
                <w:color w:val="auto"/>
                <w:sz w:val="22"/>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2"/>
              </w:rPr>
            </w:pPr>
            <w:r w:rsidRPr="00FE2CC0">
              <w:rPr>
                <w:color w:val="auto"/>
                <w:sz w:val="22"/>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2"/>
              </w:rPr>
            </w:pPr>
            <w:r w:rsidRPr="00FE2CC0">
              <w:rPr>
                <w:color w:val="auto"/>
                <w:sz w:val="22"/>
              </w:rPr>
              <w:t>Срок выполнения 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37" w:lineRule="auto"/>
              <w:ind w:left="0" w:firstLine="0"/>
              <w:jc w:val="center"/>
              <w:rPr>
                <w:color w:val="auto"/>
                <w:sz w:val="22"/>
              </w:rPr>
            </w:pPr>
            <w:r w:rsidRPr="00FE2CC0">
              <w:rPr>
                <w:color w:val="auto"/>
                <w:sz w:val="22"/>
              </w:rPr>
              <w:t>Объемы расходов на</w:t>
            </w:r>
          </w:p>
          <w:p w:rsidR="00FE2CC0" w:rsidRPr="00FE2CC0" w:rsidRDefault="00FE2CC0" w:rsidP="00FE2CC0">
            <w:pPr>
              <w:spacing w:after="0" w:line="259" w:lineRule="auto"/>
              <w:ind w:left="0" w:firstLine="0"/>
              <w:jc w:val="center"/>
              <w:rPr>
                <w:color w:val="auto"/>
                <w:sz w:val="22"/>
              </w:rPr>
            </w:pPr>
            <w:r w:rsidRPr="00FE2CC0">
              <w:rPr>
                <w:color w:val="auto"/>
                <w:sz w:val="22"/>
              </w:rPr>
              <w:t>выполнение</w:t>
            </w:r>
          </w:p>
          <w:p w:rsidR="00FE2CC0" w:rsidRPr="00FE2CC0" w:rsidRDefault="00FE2CC0" w:rsidP="00FE2CC0">
            <w:pPr>
              <w:spacing w:after="1" w:line="237" w:lineRule="auto"/>
              <w:ind w:left="0" w:firstLine="0"/>
              <w:jc w:val="center"/>
              <w:rPr>
                <w:color w:val="auto"/>
                <w:sz w:val="22"/>
              </w:rPr>
            </w:pPr>
            <w:r w:rsidRPr="00FE2CC0">
              <w:rPr>
                <w:color w:val="auto"/>
                <w:sz w:val="22"/>
              </w:rPr>
              <w:t>мероприятий,</w:t>
            </w:r>
          </w:p>
          <w:p w:rsidR="00FE2CC0" w:rsidRPr="00FE2CC0" w:rsidRDefault="00FE2CC0" w:rsidP="00FE2CC0">
            <w:pPr>
              <w:spacing w:after="0" w:line="259" w:lineRule="auto"/>
              <w:ind w:left="0" w:right="72" w:firstLine="0"/>
              <w:rPr>
                <w:color w:val="auto"/>
                <w:sz w:val="22"/>
              </w:rPr>
            </w:pPr>
          </w:p>
          <w:p w:rsidR="00FE2CC0" w:rsidRPr="00FE2CC0" w:rsidRDefault="00FE2CC0" w:rsidP="00FE2CC0">
            <w:pPr>
              <w:spacing w:after="0" w:line="259" w:lineRule="auto"/>
              <w:ind w:left="0" w:firstLine="0"/>
              <w:jc w:val="center"/>
              <w:rPr>
                <w:color w:val="auto"/>
                <w:sz w:val="22"/>
              </w:rPr>
            </w:pPr>
            <w:r w:rsidRPr="00FE2CC0">
              <w:rPr>
                <w:color w:val="auto"/>
                <w:sz w:val="22"/>
              </w:rPr>
              <w:t xml:space="preserve"> руб.</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firstLine="0"/>
              <w:jc w:val="center"/>
              <w:rPr>
                <w:color w:val="auto"/>
                <w:sz w:val="22"/>
              </w:rPr>
            </w:pPr>
            <w:r w:rsidRPr="00FE2CC0">
              <w:rPr>
                <w:color w:val="auto"/>
                <w:sz w:val="22"/>
              </w:rPr>
              <w:t>Результаты, достигаемые в ходе выполнения мероприятий</w:t>
            </w:r>
          </w:p>
        </w:tc>
      </w:tr>
      <w:tr w:rsidR="00FE2CC0" w:rsidRPr="00FE2CC0" w:rsidTr="00FE2CC0">
        <w:trPr>
          <w:trHeight w:val="6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259" w:firstLine="0"/>
              <w:jc w:val="left"/>
              <w:rPr>
                <w:color w:val="auto"/>
                <w:sz w:val="22"/>
              </w:rPr>
            </w:pPr>
            <w:r w:rsidRPr="00FE2CC0">
              <w:rPr>
                <w:color w:val="auto"/>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72" w:firstLine="0"/>
              <w:jc w:val="center"/>
              <w:rPr>
                <w:color w:val="auto"/>
                <w:sz w:val="22"/>
              </w:rPr>
            </w:pPr>
            <w:r w:rsidRPr="00FE2CC0">
              <w:rPr>
                <w:color w:val="auto"/>
                <w:sz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7" w:firstLine="0"/>
              <w:jc w:val="center"/>
              <w:rPr>
                <w:color w:val="auto"/>
                <w:sz w:val="22"/>
              </w:rPr>
            </w:pPr>
            <w:r w:rsidRPr="00FE2CC0">
              <w:rPr>
                <w:color w:val="auto"/>
                <w:sz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CC0" w:rsidRPr="00FE2CC0" w:rsidRDefault="00FE2CC0" w:rsidP="00FE2CC0">
            <w:pPr>
              <w:spacing w:after="0" w:line="259" w:lineRule="auto"/>
              <w:ind w:left="0" w:right="69" w:firstLine="0"/>
              <w:jc w:val="center"/>
              <w:rPr>
                <w:color w:val="auto"/>
                <w:sz w:val="22"/>
              </w:rPr>
            </w:pPr>
            <w:r w:rsidRPr="00FE2CC0">
              <w:rPr>
                <w:color w:val="auto"/>
                <w:sz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E2CC0" w:rsidRPr="00FE2CC0" w:rsidRDefault="00FE2CC0" w:rsidP="00FE2CC0">
            <w:pPr>
              <w:spacing w:after="0" w:line="237" w:lineRule="auto"/>
              <w:ind w:left="0" w:firstLine="0"/>
              <w:jc w:val="center"/>
              <w:rPr>
                <w:color w:val="auto"/>
                <w:sz w:val="22"/>
              </w:rPr>
            </w:pPr>
            <w:r w:rsidRPr="00FE2CC0">
              <w:rPr>
                <w:color w:val="auto"/>
                <w:sz w:val="22"/>
              </w:rPr>
              <w:t>5</w:t>
            </w:r>
          </w:p>
        </w:tc>
      </w:tr>
      <w:tr w:rsidR="009C3E24"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9C3E24" w:rsidRPr="009C3E24" w:rsidRDefault="009C3E24" w:rsidP="009C3E24">
            <w:pPr>
              <w:spacing w:after="0" w:line="259" w:lineRule="auto"/>
              <w:ind w:left="0" w:right="-259" w:firstLine="0"/>
              <w:jc w:val="left"/>
              <w:rPr>
                <w:color w:val="auto"/>
                <w:sz w:val="22"/>
              </w:rPr>
            </w:pPr>
            <w:r w:rsidRPr="009C3E24">
              <w:rPr>
                <w:color w:val="auto"/>
                <w:sz w:val="22"/>
              </w:rPr>
              <w:lastRenderedPageBreak/>
              <w:t>1.</w:t>
            </w:r>
            <w:r>
              <w:rPr>
                <w:color w:val="auto"/>
                <w:sz w:val="22"/>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9C3E24" w:rsidRDefault="009C3E24" w:rsidP="001D0F1A">
            <w:pPr>
              <w:spacing w:after="0" w:line="259" w:lineRule="auto"/>
              <w:ind w:left="0" w:right="72" w:firstLine="0"/>
              <w:jc w:val="center"/>
              <w:rPr>
                <w:sz w:val="22"/>
              </w:rPr>
            </w:pPr>
            <w:r>
              <w:rPr>
                <w:sz w:val="22"/>
              </w:rPr>
              <w:t>Разработка проектно-сметной документации на строительство тепловой сети от БМК до ТК-1</w:t>
            </w:r>
          </w:p>
          <w:p w:rsidR="009C3E24" w:rsidRPr="00FE2CC0" w:rsidRDefault="009C3E24" w:rsidP="001D0F1A">
            <w:pPr>
              <w:spacing w:after="0" w:line="259" w:lineRule="auto"/>
              <w:ind w:left="0" w:right="72" w:firstLine="0"/>
              <w:jc w:val="center"/>
              <w:rPr>
                <w:sz w:val="22"/>
              </w:rPr>
            </w:pPr>
            <w:r>
              <w:rPr>
                <w:sz w:val="22"/>
              </w:rPr>
              <w:t>(диаметр 219 мм, длина 80 м)</w:t>
            </w:r>
          </w:p>
        </w:tc>
        <w:tc>
          <w:tcPr>
            <w:tcW w:w="1417" w:type="dxa"/>
            <w:tcBorders>
              <w:top w:val="single" w:sz="4" w:space="0" w:color="000000"/>
              <w:left w:val="single" w:sz="4" w:space="0" w:color="000000"/>
              <w:bottom w:val="single" w:sz="4" w:space="0" w:color="000000"/>
              <w:right w:val="single" w:sz="4" w:space="0" w:color="000000"/>
            </w:tcBorders>
            <w:vAlign w:val="center"/>
          </w:tcPr>
          <w:p w:rsidR="009C3E24" w:rsidRPr="00FE2CC0" w:rsidRDefault="009C3E24" w:rsidP="00FE2CC0">
            <w:pPr>
              <w:spacing w:after="0" w:line="259" w:lineRule="auto"/>
              <w:ind w:left="0" w:right="67" w:firstLine="0"/>
              <w:jc w:val="center"/>
              <w:rPr>
                <w:color w:val="auto"/>
                <w:sz w:val="22"/>
              </w:rPr>
            </w:pPr>
            <w:r>
              <w:rPr>
                <w:color w:val="auto"/>
                <w:sz w:val="22"/>
              </w:rPr>
              <w:t>2022 г.</w:t>
            </w:r>
          </w:p>
        </w:tc>
        <w:tc>
          <w:tcPr>
            <w:tcW w:w="1701" w:type="dxa"/>
            <w:tcBorders>
              <w:top w:val="single" w:sz="4" w:space="0" w:color="000000"/>
              <w:left w:val="single" w:sz="4" w:space="0" w:color="000000"/>
              <w:bottom w:val="single" w:sz="4" w:space="0" w:color="000000"/>
              <w:right w:val="single" w:sz="4" w:space="0" w:color="000000"/>
            </w:tcBorders>
            <w:vAlign w:val="center"/>
          </w:tcPr>
          <w:p w:rsidR="009C3E24" w:rsidRDefault="009C3E24" w:rsidP="00FE2CC0">
            <w:pPr>
              <w:spacing w:after="0" w:line="259" w:lineRule="auto"/>
              <w:ind w:left="0" w:right="69" w:firstLine="0"/>
              <w:jc w:val="center"/>
              <w:rPr>
                <w:color w:val="auto"/>
                <w:sz w:val="22"/>
              </w:rPr>
            </w:pPr>
            <w:r>
              <w:rPr>
                <w:color w:val="auto"/>
                <w:sz w:val="22"/>
              </w:rPr>
              <w:t>1 500 000 руб.</w:t>
            </w:r>
          </w:p>
        </w:tc>
        <w:tc>
          <w:tcPr>
            <w:tcW w:w="2977" w:type="dxa"/>
            <w:tcBorders>
              <w:top w:val="single" w:sz="4" w:space="0" w:color="000000"/>
              <w:left w:val="single" w:sz="4" w:space="0" w:color="000000"/>
              <w:bottom w:val="single" w:sz="4" w:space="0" w:color="000000"/>
              <w:right w:val="single" w:sz="4" w:space="0" w:color="000000"/>
            </w:tcBorders>
          </w:tcPr>
          <w:p w:rsidR="009C3E24" w:rsidRPr="00FE2CC0" w:rsidRDefault="009C3E24" w:rsidP="00FE2CC0">
            <w:pPr>
              <w:spacing w:after="0" w:line="259" w:lineRule="auto"/>
              <w:ind w:left="0" w:firstLine="0"/>
              <w:jc w:val="center"/>
              <w:rPr>
                <w:sz w:val="22"/>
              </w:rPr>
            </w:pPr>
            <w:r w:rsidRPr="00FE2CC0">
              <w:rPr>
                <w:sz w:val="22"/>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9C3E24" w:rsidP="00FE2CC0">
            <w:pPr>
              <w:spacing w:after="0" w:line="259" w:lineRule="auto"/>
              <w:ind w:left="0" w:right="-259" w:firstLine="0"/>
              <w:jc w:val="left"/>
              <w:rPr>
                <w:color w:val="auto"/>
                <w:sz w:val="22"/>
              </w:rPr>
            </w:pPr>
            <w:r>
              <w:rPr>
                <w:color w:val="auto"/>
                <w:sz w:val="22"/>
              </w:rPr>
              <w:t>2</w:t>
            </w:r>
            <w:r w:rsidR="00FE2CC0" w:rsidRPr="00FE2CC0">
              <w:rPr>
                <w:color w:val="auto"/>
                <w:sz w:val="22"/>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9C3E24">
            <w:pPr>
              <w:spacing w:after="0" w:line="259" w:lineRule="auto"/>
              <w:ind w:left="0" w:right="72" w:firstLine="0"/>
              <w:jc w:val="center"/>
              <w:rPr>
                <w:sz w:val="22"/>
              </w:rPr>
            </w:pPr>
            <w:r w:rsidRPr="00FE2CC0">
              <w:rPr>
                <w:sz w:val="22"/>
              </w:rPr>
              <w:t xml:space="preserve">Разработка проектно-сметной документации на </w:t>
            </w:r>
            <w:r w:rsidR="00D27F4E">
              <w:rPr>
                <w:sz w:val="22"/>
              </w:rPr>
              <w:t>реконструкцию магистральной</w:t>
            </w:r>
            <w:r w:rsidR="001D0F1A">
              <w:rPr>
                <w:sz w:val="22"/>
              </w:rPr>
              <w:t xml:space="preserve"> тепловой сети от</w:t>
            </w:r>
            <w:r w:rsidR="009C3E24">
              <w:rPr>
                <w:sz w:val="22"/>
              </w:rPr>
              <w:t xml:space="preserve"> ТК-1</w:t>
            </w:r>
            <w:r w:rsidR="001D0F1A">
              <w:rPr>
                <w:sz w:val="22"/>
              </w:rPr>
              <w:t xml:space="preserve"> до УТ-1, УТ-</w:t>
            </w:r>
            <w:proofErr w:type="gramStart"/>
            <w:r w:rsidR="001D0F1A">
              <w:rPr>
                <w:sz w:val="22"/>
              </w:rPr>
              <w:t>2</w:t>
            </w:r>
            <w:r w:rsidR="009C3E24">
              <w:rPr>
                <w:sz w:val="22"/>
              </w:rPr>
              <w:t xml:space="preserve">  (</w:t>
            </w:r>
            <w:proofErr w:type="gramEnd"/>
            <w:r w:rsidR="009C3E24">
              <w:rPr>
                <w:sz w:val="22"/>
              </w:rPr>
              <w:t>диаметр 219, длина 273 м)</w:t>
            </w:r>
          </w:p>
        </w:tc>
        <w:tc>
          <w:tcPr>
            <w:tcW w:w="1417"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FE2CC0" w:rsidP="00FE2CC0">
            <w:pPr>
              <w:spacing w:after="0" w:line="259" w:lineRule="auto"/>
              <w:ind w:left="0" w:right="67" w:firstLine="0"/>
              <w:jc w:val="center"/>
              <w:rPr>
                <w:color w:val="auto"/>
                <w:sz w:val="22"/>
              </w:rPr>
            </w:pPr>
            <w:r w:rsidRPr="00FE2CC0">
              <w:rPr>
                <w:color w:val="auto"/>
                <w:sz w:val="22"/>
              </w:rPr>
              <w:t>2022 г.</w:t>
            </w:r>
          </w:p>
        </w:tc>
        <w:tc>
          <w:tcPr>
            <w:tcW w:w="170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9C3E24" w:rsidP="00FE2CC0">
            <w:pPr>
              <w:spacing w:after="0" w:line="259" w:lineRule="auto"/>
              <w:ind w:left="0" w:right="69" w:firstLine="0"/>
              <w:jc w:val="center"/>
              <w:rPr>
                <w:color w:val="auto"/>
                <w:sz w:val="22"/>
              </w:rPr>
            </w:pPr>
            <w:r>
              <w:rPr>
                <w:color w:val="auto"/>
                <w:sz w:val="22"/>
              </w:rPr>
              <w:t>1 0</w:t>
            </w:r>
            <w:r w:rsidR="00FE2CC0" w:rsidRPr="00FE2CC0">
              <w:rPr>
                <w:color w:val="auto"/>
                <w:sz w:val="22"/>
              </w:rPr>
              <w:t>00 000,00</w:t>
            </w:r>
          </w:p>
        </w:tc>
        <w:tc>
          <w:tcPr>
            <w:tcW w:w="2977"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2"/>
              </w:rPr>
            </w:pPr>
            <w:r w:rsidRPr="00FE2CC0">
              <w:rPr>
                <w:sz w:val="22"/>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норм и правил</w:t>
            </w:r>
          </w:p>
        </w:tc>
      </w:tr>
      <w:tr w:rsidR="009C3E24"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9C3E24" w:rsidRPr="00FE2CC0" w:rsidRDefault="009C3E24" w:rsidP="00FE2CC0">
            <w:pPr>
              <w:spacing w:after="0" w:line="259" w:lineRule="auto"/>
              <w:ind w:left="0" w:right="-259" w:firstLine="0"/>
              <w:jc w:val="left"/>
              <w:rPr>
                <w:color w:val="auto"/>
                <w:sz w:val="22"/>
              </w:rPr>
            </w:pPr>
            <w:r>
              <w:rPr>
                <w:color w:val="auto"/>
                <w:sz w:val="22"/>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9C3E24" w:rsidRDefault="009C3E24" w:rsidP="00FE2CC0">
            <w:pPr>
              <w:spacing w:after="0" w:line="259" w:lineRule="auto"/>
              <w:ind w:left="0" w:right="72" w:firstLine="0"/>
              <w:jc w:val="center"/>
              <w:rPr>
                <w:sz w:val="22"/>
              </w:rPr>
            </w:pPr>
            <w:r>
              <w:rPr>
                <w:sz w:val="22"/>
              </w:rPr>
              <w:t xml:space="preserve">Строительство тепловой </w:t>
            </w:r>
            <w:proofErr w:type="gramStart"/>
            <w:r>
              <w:rPr>
                <w:sz w:val="22"/>
              </w:rPr>
              <w:t>сети  от</w:t>
            </w:r>
            <w:proofErr w:type="gramEnd"/>
            <w:r>
              <w:rPr>
                <w:sz w:val="22"/>
              </w:rPr>
              <w:t xml:space="preserve"> БМК  до ТК-1  (диаметр 219 мм, длина 80 м)</w:t>
            </w:r>
          </w:p>
        </w:tc>
        <w:tc>
          <w:tcPr>
            <w:tcW w:w="1417" w:type="dxa"/>
            <w:tcBorders>
              <w:top w:val="single" w:sz="4" w:space="0" w:color="000000"/>
              <w:left w:val="single" w:sz="4" w:space="0" w:color="000000"/>
              <w:bottom w:val="single" w:sz="4" w:space="0" w:color="000000"/>
              <w:right w:val="single" w:sz="4" w:space="0" w:color="000000"/>
            </w:tcBorders>
            <w:vAlign w:val="center"/>
          </w:tcPr>
          <w:p w:rsidR="009C3E24" w:rsidRDefault="009C3E24" w:rsidP="00FE2CC0">
            <w:pPr>
              <w:spacing w:after="0" w:line="259" w:lineRule="auto"/>
              <w:ind w:left="0" w:right="67" w:firstLine="0"/>
              <w:jc w:val="center"/>
              <w:rPr>
                <w:color w:val="auto"/>
                <w:sz w:val="22"/>
              </w:rPr>
            </w:pPr>
            <w:r>
              <w:rPr>
                <w:color w:val="auto"/>
                <w:sz w:val="22"/>
              </w:rPr>
              <w:t>2023 г.</w:t>
            </w:r>
          </w:p>
        </w:tc>
        <w:tc>
          <w:tcPr>
            <w:tcW w:w="1701" w:type="dxa"/>
            <w:tcBorders>
              <w:top w:val="single" w:sz="4" w:space="0" w:color="000000"/>
              <w:left w:val="single" w:sz="4" w:space="0" w:color="000000"/>
              <w:bottom w:val="single" w:sz="4" w:space="0" w:color="000000"/>
              <w:right w:val="single" w:sz="4" w:space="0" w:color="000000"/>
            </w:tcBorders>
            <w:vAlign w:val="center"/>
          </w:tcPr>
          <w:p w:rsidR="009C3E24" w:rsidRDefault="009C3E24" w:rsidP="00FE2CC0">
            <w:pPr>
              <w:spacing w:after="0" w:line="259" w:lineRule="auto"/>
              <w:ind w:left="0" w:right="69" w:firstLine="0"/>
              <w:jc w:val="center"/>
              <w:rPr>
                <w:color w:val="auto"/>
                <w:sz w:val="22"/>
              </w:rPr>
            </w:pPr>
            <w:r>
              <w:rPr>
                <w:color w:val="auto"/>
                <w:sz w:val="22"/>
              </w:rPr>
              <w:t>3 000 000,00</w:t>
            </w:r>
          </w:p>
        </w:tc>
        <w:tc>
          <w:tcPr>
            <w:tcW w:w="2977" w:type="dxa"/>
            <w:tcBorders>
              <w:top w:val="single" w:sz="4" w:space="0" w:color="000000"/>
              <w:left w:val="single" w:sz="4" w:space="0" w:color="000000"/>
              <w:bottom w:val="single" w:sz="4" w:space="0" w:color="000000"/>
              <w:right w:val="single" w:sz="4" w:space="0" w:color="000000"/>
            </w:tcBorders>
          </w:tcPr>
          <w:p w:rsidR="009C3E24" w:rsidRPr="00FE2CC0" w:rsidRDefault="009C3E24" w:rsidP="00FE2CC0">
            <w:pPr>
              <w:spacing w:after="0" w:line="259" w:lineRule="auto"/>
              <w:ind w:left="0" w:firstLine="0"/>
              <w:jc w:val="center"/>
              <w:rPr>
                <w:sz w:val="22"/>
              </w:rPr>
            </w:pPr>
            <w:r w:rsidRPr="00FE2CC0">
              <w:rPr>
                <w:sz w:val="22"/>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норм и правил</w:t>
            </w:r>
          </w:p>
        </w:tc>
      </w:tr>
      <w:tr w:rsidR="00FE2CC0" w:rsidRPr="00FE2CC0" w:rsidTr="00FE2CC0">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9C3E24" w:rsidP="00FE2CC0">
            <w:pPr>
              <w:spacing w:after="0" w:line="259" w:lineRule="auto"/>
              <w:ind w:left="0" w:right="-259" w:firstLine="0"/>
              <w:jc w:val="left"/>
              <w:rPr>
                <w:color w:val="auto"/>
                <w:sz w:val="22"/>
              </w:rPr>
            </w:pPr>
            <w:r>
              <w:rPr>
                <w:color w:val="auto"/>
                <w:sz w:val="22"/>
              </w:rPr>
              <w:t>4</w:t>
            </w:r>
            <w:r w:rsidR="00FE2CC0" w:rsidRPr="00FE2CC0">
              <w:rPr>
                <w:color w:val="auto"/>
                <w:sz w:val="22"/>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1D0F1A" w:rsidP="00FE2CC0">
            <w:pPr>
              <w:spacing w:after="0" w:line="259" w:lineRule="auto"/>
              <w:ind w:left="0" w:right="72" w:firstLine="0"/>
              <w:jc w:val="center"/>
              <w:rPr>
                <w:sz w:val="22"/>
              </w:rPr>
            </w:pPr>
            <w:r>
              <w:rPr>
                <w:sz w:val="22"/>
              </w:rPr>
              <w:t>Выполнение работ по реконструкции ма</w:t>
            </w:r>
            <w:r w:rsidR="009C3E24">
              <w:rPr>
                <w:sz w:val="22"/>
              </w:rPr>
              <w:t>гистральной тепловой сети от ТК-1</w:t>
            </w:r>
            <w:r>
              <w:rPr>
                <w:sz w:val="22"/>
              </w:rPr>
              <w:t xml:space="preserve"> до УТ-1, УТ-2</w:t>
            </w:r>
            <w:r w:rsidR="009C3E24">
              <w:rPr>
                <w:sz w:val="22"/>
              </w:rPr>
              <w:t xml:space="preserve"> (диаметр 219, длина 273 м)</w:t>
            </w:r>
          </w:p>
        </w:tc>
        <w:tc>
          <w:tcPr>
            <w:tcW w:w="1417"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1D0F1A" w:rsidP="00FE2CC0">
            <w:pPr>
              <w:spacing w:after="0" w:line="259" w:lineRule="auto"/>
              <w:ind w:left="0" w:right="67" w:firstLine="0"/>
              <w:jc w:val="center"/>
              <w:rPr>
                <w:color w:val="auto"/>
                <w:sz w:val="22"/>
              </w:rPr>
            </w:pPr>
            <w:r>
              <w:rPr>
                <w:color w:val="auto"/>
                <w:sz w:val="22"/>
              </w:rPr>
              <w:t xml:space="preserve"> 2023 г.</w:t>
            </w:r>
          </w:p>
        </w:tc>
        <w:tc>
          <w:tcPr>
            <w:tcW w:w="1701" w:type="dxa"/>
            <w:tcBorders>
              <w:top w:val="single" w:sz="4" w:space="0" w:color="000000"/>
              <w:left w:val="single" w:sz="4" w:space="0" w:color="000000"/>
              <w:bottom w:val="single" w:sz="4" w:space="0" w:color="000000"/>
              <w:right w:val="single" w:sz="4" w:space="0" w:color="000000"/>
            </w:tcBorders>
            <w:vAlign w:val="center"/>
          </w:tcPr>
          <w:p w:rsidR="00FE2CC0" w:rsidRPr="00FE2CC0" w:rsidRDefault="009C3E24" w:rsidP="00FE2CC0">
            <w:pPr>
              <w:spacing w:after="0" w:line="259" w:lineRule="auto"/>
              <w:ind w:left="0" w:right="69" w:firstLine="0"/>
              <w:jc w:val="center"/>
              <w:rPr>
                <w:color w:val="auto"/>
                <w:sz w:val="22"/>
              </w:rPr>
            </w:pPr>
            <w:r>
              <w:rPr>
                <w:color w:val="auto"/>
                <w:sz w:val="22"/>
              </w:rPr>
              <w:t>8</w:t>
            </w:r>
            <w:r w:rsidR="001D0F1A">
              <w:rPr>
                <w:color w:val="auto"/>
                <w:sz w:val="22"/>
              </w:rPr>
              <w:t> 000 000,00</w:t>
            </w:r>
          </w:p>
        </w:tc>
        <w:tc>
          <w:tcPr>
            <w:tcW w:w="2977" w:type="dxa"/>
            <w:tcBorders>
              <w:top w:val="single" w:sz="4" w:space="0" w:color="000000"/>
              <w:left w:val="single" w:sz="4" w:space="0" w:color="000000"/>
              <w:bottom w:val="single" w:sz="4" w:space="0" w:color="000000"/>
              <w:right w:val="single" w:sz="4" w:space="0" w:color="000000"/>
            </w:tcBorders>
          </w:tcPr>
          <w:p w:rsidR="00FE2CC0" w:rsidRPr="00FE2CC0" w:rsidRDefault="00FE2CC0" w:rsidP="00FE2CC0">
            <w:pPr>
              <w:spacing w:after="0" w:line="259" w:lineRule="auto"/>
              <w:ind w:left="0" w:firstLine="0"/>
              <w:jc w:val="center"/>
              <w:rPr>
                <w:sz w:val="22"/>
              </w:rPr>
            </w:pPr>
            <w:r w:rsidRPr="00FE2CC0">
              <w:rPr>
                <w:sz w:val="22"/>
              </w:rPr>
              <w:t>Повышение надёжности работы системы теплоснабжения, экономической эффективности системы теплоснабжения, снижение потерь тепловой энергии до нормативных, соблюдение технических норм и правил</w:t>
            </w:r>
          </w:p>
        </w:tc>
      </w:tr>
    </w:tbl>
    <w:p w:rsidR="00FE2CC0" w:rsidRDefault="00FE2CC0" w:rsidP="00316EFC">
      <w:pPr>
        <w:rPr>
          <w:b/>
          <w:color w:val="0070C0"/>
          <w:szCs w:val="28"/>
        </w:rPr>
      </w:pPr>
    </w:p>
    <w:p w:rsidR="007325E5" w:rsidRDefault="007325E5" w:rsidP="0010146B">
      <w:pPr>
        <w:keepNext/>
        <w:keepLines/>
        <w:spacing w:after="29" w:line="256" w:lineRule="auto"/>
        <w:ind w:left="0" w:right="143" w:firstLine="567"/>
        <w:jc w:val="center"/>
        <w:outlineLvl w:val="0"/>
        <w:rPr>
          <w:b/>
          <w:color w:val="0070C0"/>
          <w:szCs w:val="28"/>
        </w:rPr>
      </w:pPr>
      <w:bookmarkStart w:id="11" w:name="_Toc98834569"/>
      <w:r w:rsidRPr="006E55D8">
        <w:rPr>
          <w:b/>
          <w:color w:val="0070C0"/>
          <w:szCs w:val="28"/>
        </w:rPr>
        <w:t xml:space="preserve">Раздел </w:t>
      </w:r>
      <w:r w:rsidR="001A211D">
        <w:rPr>
          <w:b/>
          <w:color w:val="0070C0"/>
          <w:szCs w:val="28"/>
        </w:rPr>
        <w:t>6</w:t>
      </w:r>
      <w:r w:rsidRPr="006E55D8">
        <w:rPr>
          <w:b/>
          <w:color w:val="0070C0"/>
          <w:szCs w:val="28"/>
        </w:rPr>
        <w:t xml:space="preserve"> Определение </w:t>
      </w:r>
      <w:r w:rsidR="006E55D8" w:rsidRPr="006E55D8">
        <w:rPr>
          <w:b/>
          <w:color w:val="0070C0"/>
          <w:szCs w:val="28"/>
        </w:rPr>
        <w:t xml:space="preserve">единой </w:t>
      </w:r>
      <w:r w:rsidR="006E55D8">
        <w:rPr>
          <w:b/>
          <w:color w:val="0070C0"/>
          <w:szCs w:val="28"/>
        </w:rPr>
        <w:t>теплоснабжающей</w:t>
      </w:r>
      <w:r w:rsidRPr="006E55D8">
        <w:rPr>
          <w:b/>
          <w:color w:val="0070C0"/>
          <w:szCs w:val="28"/>
        </w:rPr>
        <w:t xml:space="preserve"> </w:t>
      </w:r>
      <w:r w:rsidR="0010146B">
        <w:rPr>
          <w:b/>
          <w:color w:val="0070C0"/>
          <w:szCs w:val="28"/>
        </w:rPr>
        <w:t>о</w:t>
      </w:r>
      <w:r w:rsidRPr="006E55D8">
        <w:rPr>
          <w:b/>
          <w:color w:val="0070C0"/>
          <w:szCs w:val="28"/>
        </w:rPr>
        <w:t>рганизации</w:t>
      </w:r>
      <w:bookmarkEnd w:id="11"/>
    </w:p>
    <w:p w:rsidR="003313F9" w:rsidRDefault="007325E5" w:rsidP="003313F9">
      <w:pPr>
        <w:spacing w:after="5" w:line="276" w:lineRule="auto"/>
        <w:ind w:left="-87" w:right="91" w:firstLine="567"/>
        <w:rPr>
          <w:color w:val="auto"/>
          <w:szCs w:val="28"/>
        </w:rPr>
      </w:pPr>
      <w:r w:rsidRPr="003313F9">
        <w:rPr>
          <w:color w:val="auto"/>
          <w:szCs w:val="28"/>
        </w:rPr>
        <w:t xml:space="preserve"> </w:t>
      </w:r>
    </w:p>
    <w:p w:rsidR="003313F9" w:rsidRPr="003313F9" w:rsidRDefault="003313F9" w:rsidP="003313F9">
      <w:pPr>
        <w:spacing w:after="5" w:line="276" w:lineRule="auto"/>
        <w:ind w:left="-87" w:right="91" w:firstLine="567"/>
        <w:rPr>
          <w:color w:val="auto"/>
          <w:szCs w:val="28"/>
        </w:rPr>
      </w:pPr>
      <w:r w:rsidRPr="003313F9">
        <w:rPr>
          <w:color w:val="auto"/>
          <w:szCs w:val="28"/>
        </w:rPr>
        <w:t>Решение по установлению единой теплоснабж</w:t>
      </w:r>
      <w:r w:rsidR="000F0238">
        <w:rPr>
          <w:color w:val="auto"/>
          <w:szCs w:val="28"/>
        </w:rPr>
        <w:t>ающей организации принимается</w:t>
      </w:r>
      <w:r w:rsidRPr="003313F9">
        <w:rPr>
          <w:color w:val="auto"/>
          <w:szCs w:val="28"/>
        </w:rPr>
        <w:t xml:space="preserve">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соответствии с пунктом 28 статьи 2 Федерального закона «О теплоснабжении»:     </w:t>
      </w:r>
    </w:p>
    <w:p w:rsidR="003313F9" w:rsidRPr="003313F9" w:rsidRDefault="003313F9" w:rsidP="003313F9">
      <w:pPr>
        <w:spacing w:after="5" w:line="276" w:lineRule="auto"/>
        <w:ind w:left="-87" w:right="91" w:firstLine="567"/>
        <w:rPr>
          <w:color w:val="auto"/>
          <w:szCs w:val="28"/>
        </w:rPr>
      </w:pPr>
      <w:r w:rsidRPr="003313F9">
        <w:rPr>
          <w:color w:val="auto"/>
          <w:szCs w:val="28"/>
        </w:rPr>
        <w:lastRenderedPageBreak/>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соответствии с пунктом 6 статьи 6 Федерального закона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Критерии и порядок определения единой теплоснабжающей организации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w:t>
      </w:r>
      <w:r w:rsidRPr="003313F9">
        <w:rPr>
          <w:color w:val="auto"/>
          <w:szCs w:val="28"/>
        </w:rPr>
        <w:tab/>
        <w:t xml:space="preserve">границами </w:t>
      </w:r>
      <w:r w:rsidRPr="003313F9">
        <w:rPr>
          <w:color w:val="auto"/>
          <w:szCs w:val="28"/>
        </w:rPr>
        <w:tab/>
        <w:t xml:space="preserve">системы </w:t>
      </w:r>
      <w:r w:rsidRPr="003313F9">
        <w:rPr>
          <w:color w:val="auto"/>
          <w:szCs w:val="28"/>
        </w:rPr>
        <w:tab/>
        <w:t xml:space="preserve">теплоснабжения, </w:t>
      </w:r>
      <w:r w:rsidRPr="003313F9">
        <w:rPr>
          <w:color w:val="auto"/>
          <w:szCs w:val="28"/>
        </w:rPr>
        <w:tab/>
        <w:t xml:space="preserve">в отношении которой присваивается соответствующий статус.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w:t>
      </w:r>
      <w:r w:rsidRPr="003313F9">
        <w:rPr>
          <w:color w:val="auto"/>
          <w:szCs w:val="28"/>
        </w:rPr>
        <w:tab/>
        <w:t xml:space="preserve">проекта схемы теплоснабжения </w:t>
      </w:r>
      <w:r w:rsidRPr="003313F9">
        <w:rPr>
          <w:color w:val="auto"/>
          <w:szCs w:val="28"/>
        </w:rPr>
        <w:tab/>
        <w:t xml:space="preserve">в </w:t>
      </w:r>
      <w:r w:rsidRPr="003313F9">
        <w:rPr>
          <w:color w:val="auto"/>
          <w:szCs w:val="28"/>
        </w:rPr>
        <w:tab/>
        <w:t xml:space="preserve">орган местного самоуправления </w:t>
      </w:r>
      <w:r w:rsidRPr="003313F9">
        <w:rPr>
          <w:color w:val="auto"/>
          <w:szCs w:val="28"/>
        </w:rPr>
        <w:tab/>
        <w:t xml:space="preserve">заявки на присвоение статуса </w:t>
      </w:r>
      <w:r w:rsidRPr="003313F9">
        <w:rPr>
          <w:color w:val="auto"/>
          <w:szCs w:val="28"/>
        </w:rPr>
        <w:tab/>
        <w:t>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Критериями определения единой теплоснабжающей организации являются: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w:t>
      </w:r>
      <w:r w:rsidRPr="003313F9">
        <w:rPr>
          <w:color w:val="auto"/>
          <w:szCs w:val="28"/>
        </w:rPr>
        <w:lastRenderedPageBreak/>
        <w:t xml:space="preserve">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3313F9" w:rsidRPr="003313F9" w:rsidRDefault="003313F9" w:rsidP="003313F9">
      <w:pPr>
        <w:spacing w:after="5" w:line="276" w:lineRule="auto"/>
        <w:ind w:left="-87" w:right="91" w:firstLine="567"/>
        <w:rPr>
          <w:color w:val="auto"/>
          <w:szCs w:val="28"/>
        </w:rPr>
      </w:pPr>
      <w:r>
        <w:rPr>
          <w:color w:val="auto"/>
          <w:szCs w:val="28"/>
        </w:rPr>
        <w:t>наличие</w:t>
      </w:r>
      <w:r w:rsidRPr="007E0477">
        <w:rPr>
          <w:color w:val="auto"/>
          <w:szCs w:val="28"/>
        </w:rPr>
        <w:t xml:space="preserve">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r w:rsidRPr="003313F9">
        <w:rPr>
          <w:color w:val="auto"/>
          <w:szCs w:val="28"/>
        </w:rPr>
        <w:t>.</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Единая теплоснабжающая организация при осуществлении своей деятельности обязана: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надлежащим образом исполнять обязательства перед потребителями тепловой энергии;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г) осуществлять контроль режимов потребления тепловой энергии в зоне своей деятельности.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настоящее время ООО «Леноблтеплоснаб» отвечает требованиям критериев по определению единой теплоснабжающей организации (далее ЕТО) и обладает статусом ЕТО на основании решения Совета депутатов МО Селивановское сельское поселение Волховского муниципального района Ленинградской области от 30.03.2016 № 25. </w:t>
      </w:r>
    </w:p>
    <w:p w:rsidR="008D3CF0" w:rsidRPr="00C1565D" w:rsidRDefault="008D3CF0" w:rsidP="003313F9">
      <w:pPr>
        <w:spacing w:line="276" w:lineRule="auto"/>
        <w:ind w:left="0" w:right="65" w:firstLine="567"/>
        <w:rPr>
          <w:b/>
          <w:szCs w:val="28"/>
        </w:rPr>
      </w:pPr>
    </w:p>
    <w:p w:rsidR="007325E5" w:rsidRPr="00691F0A" w:rsidRDefault="007325E5" w:rsidP="00DC2758">
      <w:pPr>
        <w:keepNext/>
        <w:keepLines/>
        <w:spacing w:after="138" w:line="253" w:lineRule="auto"/>
        <w:ind w:left="0" w:right="173" w:firstLine="567"/>
        <w:jc w:val="center"/>
        <w:outlineLvl w:val="0"/>
        <w:rPr>
          <w:b/>
          <w:color w:val="auto"/>
          <w:szCs w:val="28"/>
        </w:rPr>
      </w:pPr>
      <w:bookmarkStart w:id="12" w:name="_Toc98834570"/>
      <w:r w:rsidRPr="00691F0A">
        <w:rPr>
          <w:b/>
          <w:color w:val="auto"/>
          <w:szCs w:val="28"/>
        </w:rPr>
        <w:t xml:space="preserve">Раздел </w:t>
      </w:r>
      <w:r w:rsidR="000C799F" w:rsidRPr="00691F0A">
        <w:rPr>
          <w:b/>
          <w:color w:val="auto"/>
          <w:szCs w:val="28"/>
        </w:rPr>
        <w:t>7</w:t>
      </w:r>
      <w:r w:rsidR="00ED1D27" w:rsidRPr="00691F0A">
        <w:rPr>
          <w:b/>
          <w:color w:val="auto"/>
          <w:szCs w:val="28"/>
        </w:rPr>
        <w:t>.</w:t>
      </w:r>
      <w:r w:rsidRPr="00691F0A">
        <w:rPr>
          <w:b/>
          <w:color w:val="auto"/>
          <w:szCs w:val="28"/>
        </w:rPr>
        <w:t xml:space="preserve">  Решения о распределении тепловой нагрузки между источниками тепловой энергии</w:t>
      </w:r>
      <w:r w:rsidR="00ED1D27" w:rsidRPr="00691F0A">
        <w:rPr>
          <w:b/>
          <w:color w:val="auto"/>
          <w:szCs w:val="28"/>
        </w:rPr>
        <w:t>.</w:t>
      </w:r>
      <w:bookmarkEnd w:id="12"/>
    </w:p>
    <w:p w:rsidR="003313F9" w:rsidRPr="003313F9" w:rsidRDefault="003313F9" w:rsidP="003313F9">
      <w:pPr>
        <w:spacing w:after="5" w:line="276" w:lineRule="auto"/>
        <w:ind w:left="-87" w:right="91" w:firstLine="567"/>
        <w:rPr>
          <w:color w:val="auto"/>
          <w:szCs w:val="28"/>
        </w:rPr>
      </w:pPr>
      <w:r w:rsidRPr="00691F0A">
        <w:rPr>
          <w:color w:val="auto"/>
          <w:szCs w:val="28"/>
        </w:rPr>
        <w:t>В п.</w:t>
      </w:r>
      <w:r>
        <w:rPr>
          <w:color w:val="auto"/>
          <w:szCs w:val="28"/>
        </w:rPr>
        <w:t xml:space="preserve"> </w:t>
      </w:r>
      <w:r w:rsidRPr="00691F0A">
        <w:rPr>
          <w:color w:val="auto"/>
          <w:szCs w:val="28"/>
        </w:rPr>
        <w:t xml:space="preserve">Селиваново </w:t>
      </w:r>
      <w:r>
        <w:rPr>
          <w:color w:val="auto"/>
          <w:szCs w:val="28"/>
        </w:rPr>
        <w:t>единственным источником теплоснабжения является котельная расположенная в данном населенном пункте. Данная котельная способна обеспечить необходимую мощность для обеспечения присоединенной нагрузки. Поэтому нет необходимости в принятии решения о распределении тепловой нагрузки между имеющимся и дополнительным источником тепловой энергии.</w:t>
      </w:r>
    </w:p>
    <w:p w:rsidR="008D3CF0" w:rsidRPr="00691F0A" w:rsidRDefault="008D3CF0" w:rsidP="00DC2758">
      <w:pPr>
        <w:spacing w:after="5" w:line="276" w:lineRule="auto"/>
        <w:ind w:left="-87" w:right="91" w:firstLine="567"/>
        <w:rPr>
          <w:color w:val="auto"/>
          <w:szCs w:val="28"/>
        </w:rPr>
      </w:pPr>
    </w:p>
    <w:p w:rsidR="007325E5" w:rsidRPr="003313F9" w:rsidRDefault="007325E5" w:rsidP="003313F9">
      <w:pPr>
        <w:keepNext/>
        <w:keepLines/>
        <w:spacing w:after="138" w:line="253" w:lineRule="auto"/>
        <w:ind w:left="0" w:right="173" w:firstLine="567"/>
        <w:jc w:val="center"/>
        <w:outlineLvl w:val="0"/>
        <w:rPr>
          <w:b/>
          <w:color w:val="auto"/>
          <w:szCs w:val="28"/>
        </w:rPr>
      </w:pPr>
      <w:bookmarkStart w:id="13" w:name="_Toc98834571"/>
      <w:r w:rsidRPr="003313F9">
        <w:rPr>
          <w:b/>
          <w:color w:val="auto"/>
          <w:szCs w:val="28"/>
        </w:rPr>
        <w:t xml:space="preserve">Раздел </w:t>
      </w:r>
      <w:r w:rsidR="00096A19" w:rsidRPr="003313F9">
        <w:rPr>
          <w:b/>
          <w:color w:val="auto"/>
          <w:szCs w:val="28"/>
        </w:rPr>
        <w:t>8</w:t>
      </w:r>
      <w:r w:rsidR="00ED1D27" w:rsidRPr="003313F9">
        <w:rPr>
          <w:b/>
          <w:color w:val="auto"/>
          <w:szCs w:val="28"/>
        </w:rPr>
        <w:t>.</w:t>
      </w:r>
      <w:r w:rsidRPr="003313F9">
        <w:rPr>
          <w:b/>
          <w:color w:val="auto"/>
          <w:szCs w:val="28"/>
        </w:rPr>
        <w:t xml:space="preserve"> Решения по бесхозяйным тепловым </w:t>
      </w:r>
      <w:r w:rsidR="00EF074A" w:rsidRPr="003313F9">
        <w:rPr>
          <w:b/>
          <w:color w:val="auto"/>
          <w:szCs w:val="28"/>
        </w:rPr>
        <w:t>сетям.</w:t>
      </w:r>
      <w:bookmarkEnd w:id="13"/>
    </w:p>
    <w:p w:rsidR="003313F9" w:rsidRPr="003313F9" w:rsidRDefault="003313F9" w:rsidP="003313F9">
      <w:pPr>
        <w:spacing w:after="5" w:line="276" w:lineRule="auto"/>
        <w:ind w:left="-87" w:right="91" w:firstLine="567"/>
        <w:rPr>
          <w:color w:val="auto"/>
          <w:szCs w:val="28"/>
        </w:rPr>
      </w:pPr>
      <w:r w:rsidRPr="003313F9">
        <w:rPr>
          <w:color w:val="auto"/>
          <w:szCs w:val="28"/>
        </w:rPr>
        <w:t>На момент разработки настоящей схемы теплоснабжения в границах муниципального образования Селивановское сельское поселение не выявлено участков бесхозяйных тепловых сетей. В случае обнаружения таковых в последующем, необходимо руководствоваться  частями  6 – 6.6 статьи 15 Федерального закона  «О теплоснабжении»,  в соответствии с которыми  в течение шестидесяти дней с даты выявления бесхозяйного объекта теплоснабжения орган местного самоуправления поселения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До даты регистрации права собственности на бесхозяйный объект теплоснабжения орган местного самоуправления поселения организует содержание и обслуживание такого объекта теплоснабжения.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3313F9" w:rsidRPr="003313F9" w:rsidRDefault="003313F9" w:rsidP="003313F9">
      <w:pPr>
        <w:spacing w:after="5" w:line="276" w:lineRule="auto"/>
        <w:ind w:left="-87" w:right="91" w:firstLine="567"/>
        <w:rPr>
          <w:color w:val="auto"/>
          <w:szCs w:val="28"/>
        </w:rPr>
      </w:pPr>
      <w:r w:rsidRPr="003313F9">
        <w:rPr>
          <w:color w:val="auto"/>
          <w:szCs w:val="28"/>
        </w:rPr>
        <w:t>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3313F9" w:rsidRPr="003313F9" w:rsidRDefault="003313F9" w:rsidP="003313F9">
      <w:pPr>
        <w:spacing w:after="5" w:line="276" w:lineRule="auto"/>
        <w:ind w:left="-87" w:right="91" w:firstLine="567"/>
        <w:rPr>
          <w:color w:val="auto"/>
          <w:szCs w:val="28"/>
        </w:rPr>
      </w:pPr>
      <w:r w:rsidRPr="003313F9">
        <w:rPr>
          <w:color w:val="auto"/>
          <w:szCs w:val="28"/>
        </w:rPr>
        <w:lastRenderedPageBreak/>
        <w:t xml:space="preserve">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обязан определить </w:t>
      </w:r>
      <w:proofErr w:type="spellStart"/>
      <w:r w:rsidRPr="003313F9">
        <w:rPr>
          <w:color w:val="auto"/>
          <w:szCs w:val="28"/>
        </w:rPr>
        <w:t>теплосетевую</w:t>
      </w:r>
      <w:proofErr w:type="spellEnd"/>
      <w:r w:rsidRPr="003313F9">
        <w:rPr>
          <w:color w:val="auto"/>
          <w:szCs w:val="28"/>
        </w:rPr>
        <w:t xml:space="preserve">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3313F9" w:rsidRPr="003313F9" w:rsidRDefault="003313F9" w:rsidP="003313F9">
      <w:pPr>
        <w:spacing w:after="5" w:line="276" w:lineRule="auto"/>
        <w:ind w:left="-87" w:right="91" w:firstLine="567"/>
        <w:rPr>
          <w:color w:val="auto"/>
          <w:szCs w:val="28"/>
        </w:rPr>
      </w:pPr>
      <w:r w:rsidRPr="003313F9">
        <w:rPr>
          <w:color w:val="auto"/>
          <w:szCs w:val="28"/>
        </w:rPr>
        <w:t>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21" w:history="1">
        <w:r w:rsidRPr="003313F9">
          <w:rPr>
            <w:color w:val="auto"/>
            <w:szCs w:val="28"/>
          </w:rPr>
          <w:t>порядке</w:t>
        </w:r>
      </w:hyperlink>
      <w:r w:rsidRPr="003313F9">
        <w:rPr>
          <w:color w:val="auto"/>
          <w:szCs w:val="28"/>
        </w:rPr>
        <w:t>, установленном основами ценообразования в сфере теплоснабжения, утвержденными Правительством Российской Федерации.</w:t>
      </w:r>
    </w:p>
    <w:p w:rsidR="008D3CF0" w:rsidRDefault="003313F9" w:rsidP="003313F9">
      <w:pPr>
        <w:spacing w:after="5" w:line="276" w:lineRule="auto"/>
        <w:ind w:left="-87" w:right="91" w:firstLine="567"/>
        <w:rPr>
          <w:color w:val="auto"/>
          <w:szCs w:val="28"/>
        </w:rPr>
      </w:pPr>
      <w:r w:rsidRPr="003313F9">
        <w:rPr>
          <w:color w:val="auto"/>
          <w:szCs w:val="28"/>
        </w:rPr>
        <w:t xml:space="preserve">Принятие на учет органом местного самоуправления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w:t>
      </w:r>
      <w:r w:rsidRPr="003313F9">
        <w:rPr>
          <w:color w:val="auto"/>
          <w:szCs w:val="28"/>
        </w:rPr>
        <w:lastRenderedPageBreak/>
        <w:t>№ 931 «Об установлении порядка принятия на учёт бесхозяйных неподвижных вещей».</w:t>
      </w:r>
    </w:p>
    <w:p w:rsidR="002541C8" w:rsidRPr="003313F9" w:rsidRDefault="002541C8" w:rsidP="003313F9">
      <w:pPr>
        <w:spacing w:after="5" w:line="276" w:lineRule="auto"/>
        <w:ind w:left="-87" w:right="91" w:firstLine="567"/>
        <w:rPr>
          <w:color w:val="auto"/>
          <w:szCs w:val="28"/>
        </w:rPr>
      </w:pPr>
    </w:p>
    <w:p w:rsidR="007325E5" w:rsidRPr="003313F9" w:rsidRDefault="00096A19" w:rsidP="003313F9">
      <w:pPr>
        <w:keepNext/>
        <w:keepLines/>
        <w:spacing w:after="138" w:line="253" w:lineRule="auto"/>
        <w:ind w:left="0" w:right="173" w:firstLine="567"/>
        <w:jc w:val="center"/>
        <w:outlineLvl w:val="0"/>
        <w:rPr>
          <w:b/>
          <w:color w:val="auto"/>
          <w:szCs w:val="28"/>
        </w:rPr>
      </w:pPr>
      <w:bookmarkStart w:id="14" w:name="_Toc98834572"/>
      <w:r w:rsidRPr="003313F9">
        <w:rPr>
          <w:b/>
          <w:color w:val="auto"/>
          <w:szCs w:val="28"/>
        </w:rPr>
        <w:t>Раздел 9</w:t>
      </w:r>
      <w:r w:rsidR="007325E5" w:rsidRPr="003313F9">
        <w:rPr>
          <w:b/>
          <w:color w:val="auto"/>
          <w:szCs w:val="28"/>
        </w:rPr>
        <w:t>.  Заключение</w:t>
      </w:r>
      <w:r w:rsidR="00ED1D27" w:rsidRPr="003313F9">
        <w:rPr>
          <w:b/>
          <w:color w:val="auto"/>
          <w:szCs w:val="28"/>
        </w:rPr>
        <w:t>.</w:t>
      </w:r>
      <w:bookmarkEnd w:id="14"/>
    </w:p>
    <w:p w:rsidR="003313F9" w:rsidRPr="003313F9" w:rsidRDefault="003313F9" w:rsidP="003313F9">
      <w:pPr>
        <w:spacing w:after="5" w:line="256" w:lineRule="auto"/>
        <w:ind w:left="0" w:right="61" w:firstLine="567"/>
        <w:rPr>
          <w:b/>
          <w:color w:val="auto"/>
        </w:rPr>
      </w:pPr>
      <w:r w:rsidRPr="003313F9">
        <w:rPr>
          <w:b/>
          <w:color w:val="auto"/>
        </w:rPr>
        <w:t>9.1. Основы регулирования отношений потребителей и субъектов теплоснабжения.</w:t>
      </w:r>
    </w:p>
    <w:p w:rsidR="003313F9" w:rsidRDefault="003313F9" w:rsidP="003313F9">
      <w:pPr>
        <w:spacing w:after="5" w:line="256" w:lineRule="auto"/>
        <w:ind w:left="0" w:right="61" w:firstLine="567"/>
        <w:rPr>
          <w:color w:val="auto"/>
          <w:szCs w:val="28"/>
        </w:rPr>
      </w:pP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Потребители, подключенные к системе теплоснабжения, заключают с единой теплоснабжающей организацией договоры теплоснабжения и приобретают тепловую энергию (мощность) по регулируемым ценам (тарифам).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В соответствии с договором теплоснабжения  единая теплоснабжающая организация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тепло энергоресурсов по данному договору. </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w:t>
      </w:r>
      <w:proofErr w:type="gramStart"/>
      <w:r w:rsidRPr="003313F9">
        <w:rPr>
          <w:color w:val="auto"/>
          <w:szCs w:val="28"/>
        </w:rPr>
        <w:t>соблюдения указанным потребителем</w:t>
      </w:r>
      <w:proofErr w:type="gramEnd"/>
      <w:r w:rsidRPr="003313F9">
        <w:rPr>
          <w:color w:val="auto"/>
          <w:szCs w:val="28"/>
        </w:rPr>
        <w:t xml:space="preserve">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3313F9" w:rsidRPr="003313F9" w:rsidRDefault="003313F9" w:rsidP="003313F9">
      <w:pPr>
        <w:spacing w:after="5" w:line="276" w:lineRule="auto"/>
        <w:ind w:left="-87" w:right="91" w:firstLine="567"/>
        <w:rPr>
          <w:color w:val="auto"/>
          <w:szCs w:val="28"/>
        </w:rPr>
      </w:pPr>
      <w:r w:rsidRPr="003313F9">
        <w:rPr>
          <w:color w:val="auto"/>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3313F9" w:rsidRPr="003313F9" w:rsidRDefault="003313F9" w:rsidP="003313F9">
      <w:pPr>
        <w:spacing w:after="5" w:line="276" w:lineRule="auto"/>
        <w:ind w:left="-87" w:right="91" w:firstLine="567"/>
        <w:rPr>
          <w:color w:val="auto"/>
          <w:szCs w:val="28"/>
        </w:rPr>
      </w:pPr>
      <w:r w:rsidRPr="003313F9">
        <w:rPr>
          <w:color w:val="auto"/>
          <w:szCs w:val="28"/>
        </w:rPr>
        <w:t xml:space="preserve">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ценам, определяемым соглашением сторон договора, в случаях, и в порядке, предусмотренных законодательством. </w:t>
      </w:r>
    </w:p>
    <w:p w:rsidR="003313F9" w:rsidRPr="003313F9" w:rsidRDefault="003313F9" w:rsidP="003313F9">
      <w:pPr>
        <w:spacing w:after="5" w:line="276" w:lineRule="auto"/>
        <w:ind w:left="-87" w:right="91" w:firstLine="567"/>
        <w:rPr>
          <w:color w:val="auto"/>
          <w:szCs w:val="28"/>
        </w:rPr>
      </w:pPr>
      <w:r w:rsidRPr="003313F9">
        <w:rPr>
          <w:color w:val="auto"/>
          <w:szCs w:val="28"/>
        </w:rPr>
        <w:lastRenderedPageBreak/>
        <w:t>Запрещается подключение к системам теплоснабжения тепловых сетей, которые в установленном порядке не введены в эксплуатацию.</w:t>
      </w:r>
    </w:p>
    <w:p w:rsidR="002541C8" w:rsidRDefault="002541C8" w:rsidP="003313F9">
      <w:pPr>
        <w:spacing w:after="0" w:line="240" w:lineRule="auto"/>
        <w:ind w:left="0" w:firstLine="567"/>
        <w:rPr>
          <w:szCs w:val="28"/>
        </w:rPr>
      </w:pPr>
    </w:p>
    <w:p w:rsidR="003313F9" w:rsidRDefault="003313F9" w:rsidP="003313F9">
      <w:pPr>
        <w:spacing w:after="0" w:line="240" w:lineRule="auto"/>
        <w:ind w:left="0" w:firstLine="567"/>
        <w:rPr>
          <w:szCs w:val="28"/>
        </w:rPr>
      </w:pPr>
      <w:r w:rsidRPr="00C1565D">
        <w:rPr>
          <w:szCs w:val="28"/>
        </w:rPr>
        <w:t xml:space="preserve"> </w:t>
      </w:r>
    </w:p>
    <w:p w:rsidR="003313F9" w:rsidRDefault="003313F9" w:rsidP="003313F9">
      <w:pPr>
        <w:spacing w:after="5" w:line="256" w:lineRule="auto"/>
        <w:ind w:left="0" w:right="61" w:firstLine="567"/>
        <w:rPr>
          <w:b/>
          <w:color w:val="auto"/>
        </w:rPr>
      </w:pPr>
      <w:r w:rsidRPr="003313F9">
        <w:rPr>
          <w:b/>
          <w:color w:val="auto"/>
        </w:rPr>
        <w:t>9.2. Обязательства субъектов теплоснабжения.</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sidRPr="00C1565D">
        <w:rPr>
          <w:rFonts w:eastAsia="Calibri"/>
          <w:szCs w:val="28"/>
        </w:rPr>
        <w:tab/>
      </w:r>
      <w:r w:rsidRPr="003313F9">
        <w:rPr>
          <w:color w:val="auto"/>
          <w:szCs w:val="28"/>
        </w:rPr>
        <w:t xml:space="preserve">Единая теплоснабжающая организация, владеющие на правах собственности или ином законном основании источниками тепловой энергии и тепловыми сетями в системе теплоснабжения, обязана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w:t>
      </w:r>
    </w:p>
    <w:p w:rsidR="003313F9" w:rsidRPr="003313F9" w:rsidRDefault="003313F9" w:rsidP="003313F9">
      <w:pPr>
        <w:spacing w:after="5" w:line="256" w:lineRule="auto"/>
        <w:ind w:left="0" w:right="61" w:firstLine="567"/>
        <w:rPr>
          <w:color w:val="auto"/>
          <w:szCs w:val="28"/>
        </w:rPr>
      </w:pPr>
      <w:r w:rsidRPr="003313F9">
        <w:rPr>
          <w:color w:val="auto"/>
          <w:szCs w:val="28"/>
        </w:rPr>
        <w:t>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3313F9" w:rsidRPr="00787DDC" w:rsidRDefault="003313F9" w:rsidP="003313F9">
      <w:pPr>
        <w:spacing w:after="0" w:line="240" w:lineRule="auto"/>
        <w:ind w:left="0" w:right="62" w:firstLine="709"/>
        <w:rPr>
          <w:szCs w:val="28"/>
        </w:rPr>
      </w:pPr>
    </w:p>
    <w:p w:rsidR="003313F9" w:rsidRDefault="003313F9" w:rsidP="003313F9">
      <w:pPr>
        <w:spacing w:after="5" w:line="256" w:lineRule="auto"/>
        <w:ind w:left="0" w:right="61" w:firstLine="567"/>
        <w:rPr>
          <w:b/>
          <w:color w:val="auto"/>
        </w:rPr>
      </w:pPr>
      <w:r w:rsidRPr="003313F9">
        <w:rPr>
          <w:b/>
          <w:color w:val="auto"/>
        </w:rPr>
        <w:t>9.3. Организация коммерческого учета</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3313F9" w:rsidRPr="003313F9" w:rsidRDefault="003313F9" w:rsidP="003313F9">
      <w:pPr>
        <w:spacing w:after="5" w:line="256" w:lineRule="auto"/>
        <w:ind w:left="0" w:right="61" w:firstLine="567"/>
        <w:rPr>
          <w:color w:val="auto"/>
          <w:szCs w:val="28"/>
        </w:rPr>
      </w:pPr>
      <w:r w:rsidRPr="003313F9">
        <w:rPr>
          <w:color w:val="auto"/>
          <w:szCs w:val="28"/>
        </w:rPr>
        <w:lastRenderedPageBreak/>
        <w:t xml:space="preserve">Осуществление коммерческого учета тепловой энергии, теплоносителя расчетным путем допускается в следующих случаях: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отсутствие в точках учета приборов учета;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неисправность приборов учета;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3313F9" w:rsidRPr="003313F9" w:rsidRDefault="003313F9" w:rsidP="003313F9">
      <w:pPr>
        <w:spacing w:after="5" w:line="256" w:lineRule="auto"/>
        <w:ind w:left="0" w:right="61" w:firstLine="567"/>
        <w:rPr>
          <w:color w:val="auto"/>
          <w:szCs w:val="28"/>
        </w:rPr>
      </w:pPr>
      <w:r w:rsidRPr="003313F9">
        <w:rPr>
          <w:color w:val="auto"/>
          <w:szCs w:val="28"/>
        </w:rPr>
        <w:t>Сроки предоставления показаний приборов учета, установленных у потребителей, устанавливаются договором теплоснабжения.</w:t>
      </w:r>
    </w:p>
    <w:p w:rsidR="003313F9" w:rsidRPr="00C1565D" w:rsidRDefault="003313F9" w:rsidP="003313F9">
      <w:pPr>
        <w:spacing w:line="240" w:lineRule="auto"/>
        <w:ind w:left="0" w:right="65" w:firstLine="567"/>
        <w:rPr>
          <w:szCs w:val="28"/>
        </w:rPr>
      </w:pPr>
      <w:r w:rsidRPr="00C1565D">
        <w:rPr>
          <w:szCs w:val="28"/>
        </w:rPr>
        <w:t xml:space="preserve"> </w:t>
      </w:r>
    </w:p>
    <w:p w:rsidR="003313F9" w:rsidRDefault="003313F9" w:rsidP="003313F9">
      <w:pPr>
        <w:spacing w:after="5" w:line="256" w:lineRule="auto"/>
        <w:ind w:left="0" w:right="61" w:firstLine="567"/>
        <w:rPr>
          <w:b/>
          <w:color w:val="auto"/>
        </w:rPr>
      </w:pPr>
      <w:r w:rsidRPr="003313F9">
        <w:rPr>
          <w:b/>
          <w:color w:val="auto"/>
        </w:rPr>
        <w:t>9.4. Организация распределения и сбыта тепловой энергии.</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Pr>
          <w:szCs w:val="28"/>
        </w:rPr>
        <w:t xml:space="preserve"> </w:t>
      </w:r>
      <w:r w:rsidRPr="003313F9">
        <w:rPr>
          <w:color w:val="auto"/>
          <w:szCs w:val="28"/>
        </w:rPr>
        <w:t xml:space="preserve">Единая теплоснабжающая организация 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3313F9" w:rsidRPr="003313F9" w:rsidRDefault="003313F9" w:rsidP="003313F9">
      <w:pPr>
        <w:spacing w:after="5" w:line="256" w:lineRule="auto"/>
        <w:ind w:left="0" w:right="61" w:firstLine="567"/>
        <w:rPr>
          <w:color w:val="auto"/>
          <w:szCs w:val="28"/>
        </w:rPr>
      </w:pPr>
      <w:r w:rsidRPr="003313F9">
        <w:rPr>
          <w:color w:val="auto"/>
          <w:szCs w:val="28"/>
        </w:rPr>
        <w:t>При временном отсутствии приборов учета у потребителей в многоквартирных домах и общежитиях, определение количества потребленной потребителем тепловой энергии и теплоносителя производится в соответствии с Нормативами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 утвержденными постановлением Правительства Ленинградской области от 24.11.2010 № 313 (в редакции постановления Правительства Ленинградской области  от 23.04.2021 № 224).</w:t>
      </w:r>
    </w:p>
    <w:p w:rsidR="003313F9" w:rsidRDefault="003313F9" w:rsidP="003313F9">
      <w:pPr>
        <w:spacing w:line="240" w:lineRule="auto"/>
        <w:ind w:left="0" w:right="65" w:firstLine="567"/>
        <w:rPr>
          <w:szCs w:val="28"/>
        </w:rPr>
      </w:pPr>
    </w:p>
    <w:p w:rsidR="002541C8" w:rsidRDefault="002541C8" w:rsidP="003313F9">
      <w:pPr>
        <w:spacing w:line="240" w:lineRule="auto"/>
        <w:ind w:left="0" w:right="65" w:firstLine="567"/>
        <w:rPr>
          <w:szCs w:val="28"/>
        </w:rPr>
      </w:pPr>
    </w:p>
    <w:p w:rsidR="002541C8" w:rsidRPr="00C1565D" w:rsidRDefault="002541C8" w:rsidP="003313F9">
      <w:pPr>
        <w:spacing w:line="240" w:lineRule="auto"/>
        <w:ind w:left="0" w:right="65" w:firstLine="567"/>
        <w:rPr>
          <w:szCs w:val="28"/>
        </w:rPr>
      </w:pPr>
    </w:p>
    <w:p w:rsidR="003313F9" w:rsidRDefault="003313F9" w:rsidP="003313F9">
      <w:pPr>
        <w:spacing w:after="5" w:line="256" w:lineRule="auto"/>
        <w:ind w:left="0" w:right="61" w:firstLine="567"/>
        <w:rPr>
          <w:b/>
          <w:color w:val="auto"/>
        </w:rPr>
      </w:pPr>
      <w:r w:rsidRPr="003313F9">
        <w:rPr>
          <w:b/>
          <w:color w:val="auto"/>
        </w:rPr>
        <w:t>9.5. Порядок утверждения и актуализации (корректировки) схем теплоснабжения.</w:t>
      </w:r>
    </w:p>
    <w:p w:rsidR="003313F9" w:rsidRPr="003313F9" w:rsidRDefault="003313F9" w:rsidP="003313F9">
      <w:pPr>
        <w:spacing w:after="5" w:line="256" w:lineRule="auto"/>
        <w:ind w:left="0" w:right="61" w:firstLine="567"/>
        <w:rPr>
          <w:b/>
          <w:color w:val="auto"/>
        </w:rPr>
      </w:pP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Селивановское сельского поселения разработана в соответствии с постановлением Правительства РФ от 22.02.2012 № 154 «О требованиях к схемам теплоснабжения, порядку их разработки и утверждения».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3313F9" w:rsidRP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органами местного самоуправления Селивановского сельского поселения рассматривается органами местного самоуправления и утверждается главой администрации Волховского муниципального района Ленинградской области. </w:t>
      </w:r>
    </w:p>
    <w:p w:rsidR="003313F9" w:rsidRPr="005B4643" w:rsidRDefault="003313F9" w:rsidP="003313F9">
      <w:pPr>
        <w:spacing w:after="5" w:line="256" w:lineRule="auto"/>
        <w:ind w:left="0" w:right="61" w:firstLine="567"/>
        <w:rPr>
          <w:color w:val="auto"/>
          <w:szCs w:val="28"/>
        </w:rPr>
      </w:pPr>
      <w:r w:rsidRPr="005B4643">
        <w:rPr>
          <w:color w:val="auto"/>
          <w:szCs w:val="28"/>
        </w:rPr>
        <w:t>Проект схемы теплоснабжения (проект актуализированной схемы теплоснабжения) разрабатывается с соблюдением следующих принципов:</w:t>
      </w:r>
    </w:p>
    <w:p w:rsidR="003313F9" w:rsidRPr="005B4643" w:rsidRDefault="003313F9" w:rsidP="003313F9">
      <w:pPr>
        <w:spacing w:after="5" w:line="256" w:lineRule="auto"/>
        <w:ind w:left="0" w:right="61" w:firstLine="567"/>
        <w:rPr>
          <w:color w:val="auto"/>
          <w:szCs w:val="28"/>
        </w:rPr>
      </w:pPr>
      <w:r w:rsidRPr="005B4643">
        <w:rPr>
          <w:color w:val="auto"/>
          <w:szCs w:val="28"/>
        </w:rPr>
        <w:t>а) обеспечение безопасности и надежности теплоснабжения потребителей в соответствии с требованиями технических регламентов;</w:t>
      </w:r>
    </w:p>
    <w:p w:rsidR="003313F9" w:rsidRPr="005B4643" w:rsidRDefault="003313F9" w:rsidP="003313F9">
      <w:pPr>
        <w:spacing w:after="5" w:line="256" w:lineRule="auto"/>
        <w:ind w:left="0" w:right="61" w:firstLine="567"/>
        <w:rPr>
          <w:color w:val="auto"/>
          <w:szCs w:val="28"/>
        </w:rPr>
      </w:pPr>
      <w:r w:rsidRPr="005B4643">
        <w:rPr>
          <w:color w:val="auto"/>
          <w:szCs w:val="28"/>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3313F9" w:rsidRPr="005B4643" w:rsidRDefault="003313F9" w:rsidP="003313F9">
      <w:pPr>
        <w:spacing w:after="5" w:line="256" w:lineRule="auto"/>
        <w:ind w:left="0" w:right="61" w:firstLine="567"/>
        <w:rPr>
          <w:color w:val="auto"/>
          <w:szCs w:val="28"/>
        </w:rPr>
      </w:pPr>
      <w:r w:rsidRPr="005B4643">
        <w:rPr>
          <w:color w:val="auto"/>
          <w:szCs w:val="28"/>
        </w:rPr>
        <w:t>в)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w:t>
      </w:r>
    </w:p>
    <w:p w:rsidR="003313F9" w:rsidRPr="005B4643" w:rsidRDefault="003313F9" w:rsidP="003313F9">
      <w:pPr>
        <w:spacing w:after="5" w:line="256" w:lineRule="auto"/>
        <w:ind w:left="0" w:right="61" w:firstLine="567"/>
        <w:rPr>
          <w:color w:val="auto"/>
          <w:szCs w:val="28"/>
        </w:rPr>
      </w:pPr>
      <w:r w:rsidRPr="005B4643">
        <w:rPr>
          <w:color w:val="auto"/>
          <w:szCs w:val="28"/>
        </w:rPr>
        <w:t>г) соблюдение баланса экономических интересов теплоснабжающих организаций и интересов потребителей;</w:t>
      </w:r>
    </w:p>
    <w:p w:rsidR="003313F9" w:rsidRPr="005B4643" w:rsidRDefault="003313F9" w:rsidP="003313F9">
      <w:pPr>
        <w:spacing w:after="5" w:line="256" w:lineRule="auto"/>
        <w:ind w:left="0" w:right="61" w:firstLine="567"/>
        <w:rPr>
          <w:color w:val="auto"/>
          <w:szCs w:val="28"/>
        </w:rPr>
      </w:pPr>
      <w:r w:rsidRPr="005B4643">
        <w:rPr>
          <w:color w:val="auto"/>
          <w:szCs w:val="28"/>
        </w:rPr>
        <w:t>д) минимизация затрат на теплоснабжение в расчете на единицу тепловой энергии для потребителя в долгосрочной перспективе;</w:t>
      </w:r>
    </w:p>
    <w:p w:rsidR="003313F9" w:rsidRPr="005B4643" w:rsidRDefault="003313F9" w:rsidP="003313F9">
      <w:pPr>
        <w:spacing w:after="5" w:line="256" w:lineRule="auto"/>
        <w:ind w:left="0" w:right="61" w:firstLine="567"/>
        <w:rPr>
          <w:color w:val="auto"/>
          <w:szCs w:val="28"/>
        </w:rPr>
      </w:pPr>
      <w:r w:rsidRPr="005B4643">
        <w:rPr>
          <w:color w:val="auto"/>
          <w:szCs w:val="28"/>
        </w:rPr>
        <w:t>е) обеспечение недискриминационных и стабильных условий осуществления предпринимательской деятельности в сфере теплоснабжения.</w:t>
      </w:r>
    </w:p>
    <w:p w:rsidR="003313F9" w:rsidRDefault="003313F9" w:rsidP="003313F9">
      <w:pPr>
        <w:spacing w:after="5" w:line="256" w:lineRule="auto"/>
        <w:ind w:left="0" w:right="61" w:firstLine="567"/>
        <w:rPr>
          <w:color w:val="auto"/>
          <w:szCs w:val="28"/>
        </w:rPr>
      </w:pPr>
      <w:r w:rsidRPr="003313F9">
        <w:rPr>
          <w:color w:val="auto"/>
          <w:szCs w:val="28"/>
        </w:rPr>
        <w:t xml:space="preserve">Схема теплоснабжения подлежит ежегодной актуализации (корректировке). </w:t>
      </w:r>
    </w:p>
    <w:p w:rsidR="007F1411" w:rsidRDefault="007F1411" w:rsidP="003313F9">
      <w:pPr>
        <w:spacing w:after="5" w:line="256" w:lineRule="auto"/>
        <w:ind w:left="0" w:right="61" w:firstLine="567"/>
        <w:rPr>
          <w:color w:val="auto"/>
          <w:szCs w:val="28"/>
        </w:rPr>
      </w:pPr>
    </w:p>
    <w:p w:rsidR="007F1411" w:rsidRDefault="007F1411" w:rsidP="003313F9">
      <w:pPr>
        <w:spacing w:after="5" w:line="256" w:lineRule="auto"/>
        <w:ind w:left="0" w:right="61" w:firstLine="567"/>
        <w:rPr>
          <w:color w:val="auto"/>
          <w:szCs w:val="28"/>
        </w:rPr>
      </w:pPr>
    </w:p>
    <w:p w:rsidR="009B367A" w:rsidRDefault="009B367A" w:rsidP="003313F9">
      <w:pPr>
        <w:spacing w:after="5" w:line="256" w:lineRule="auto"/>
        <w:ind w:left="0" w:right="61" w:firstLine="567"/>
        <w:rPr>
          <w:color w:val="auto"/>
          <w:szCs w:val="28"/>
        </w:rPr>
      </w:pPr>
    </w:p>
    <w:p w:rsidR="009B367A" w:rsidRDefault="009B367A" w:rsidP="003313F9">
      <w:pPr>
        <w:spacing w:after="5" w:line="256" w:lineRule="auto"/>
        <w:ind w:left="0" w:right="61" w:firstLine="567"/>
        <w:rPr>
          <w:color w:val="auto"/>
          <w:szCs w:val="28"/>
        </w:rPr>
      </w:pPr>
    </w:p>
    <w:p w:rsidR="009B367A" w:rsidRDefault="009B367A" w:rsidP="003313F9">
      <w:pPr>
        <w:spacing w:after="5" w:line="256" w:lineRule="auto"/>
        <w:ind w:left="0" w:right="61" w:firstLine="567"/>
        <w:rPr>
          <w:color w:val="auto"/>
          <w:szCs w:val="28"/>
        </w:rPr>
      </w:pPr>
      <w:bookmarkStart w:id="15" w:name="_GoBack"/>
      <w:bookmarkEnd w:id="15"/>
    </w:p>
    <w:p w:rsidR="00957055" w:rsidRPr="002B176B" w:rsidRDefault="00F04891" w:rsidP="00362577">
      <w:pPr>
        <w:pStyle w:val="1"/>
        <w:ind w:left="3686"/>
        <w:jc w:val="right"/>
        <w:rPr>
          <w:rFonts w:ascii="Times New Roman" w:hAnsi="Times New Roman" w:cs="Times New Roman"/>
          <w:color w:val="auto"/>
          <w:sz w:val="28"/>
          <w:szCs w:val="28"/>
        </w:rPr>
      </w:pPr>
      <w:bookmarkStart w:id="16" w:name="_Toc98834573"/>
      <w:r w:rsidRPr="002B176B">
        <w:rPr>
          <w:rFonts w:ascii="Times New Roman" w:hAnsi="Times New Roman" w:cs="Times New Roman"/>
          <w:color w:val="auto"/>
          <w:sz w:val="28"/>
          <w:szCs w:val="28"/>
        </w:rPr>
        <w:lastRenderedPageBreak/>
        <w:t>Приложение №1</w:t>
      </w:r>
      <w:bookmarkEnd w:id="16"/>
    </w:p>
    <w:p w:rsidR="00362577" w:rsidRPr="00362577" w:rsidRDefault="00362577" w:rsidP="00362577">
      <w:pPr>
        <w:spacing w:after="0" w:line="240" w:lineRule="auto"/>
        <w:ind w:left="720" w:firstLine="0"/>
        <w:contextualSpacing/>
        <w:jc w:val="right"/>
        <w:rPr>
          <w:rFonts w:eastAsiaTheme="minorHAnsi"/>
          <w:color w:val="auto"/>
          <w:sz w:val="24"/>
          <w:szCs w:val="24"/>
          <w:lang w:eastAsia="en-US"/>
        </w:rPr>
      </w:pPr>
      <w:r w:rsidRPr="00362577">
        <w:rPr>
          <w:rFonts w:eastAsiaTheme="minorHAnsi"/>
          <w:color w:val="auto"/>
          <w:sz w:val="24"/>
          <w:szCs w:val="24"/>
          <w:lang w:eastAsia="en-US"/>
        </w:rPr>
        <w:t xml:space="preserve">к актуализированной схеме теплоснабжения </w:t>
      </w:r>
    </w:p>
    <w:p w:rsidR="00362577" w:rsidRPr="00362577" w:rsidRDefault="00362577" w:rsidP="00362577">
      <w:pPr>
        <w:spacing w:after="0" w:line="240" w:lineRule="auto"/>
        <w:ind w:left="720" w:firstLine="0"/>
        <w:contextualSpacing/>
        <w:jc w:val="right"/>
        <w:rPr>
          <w:rFonts w:eastAsiaTheme="minorHAnsi"/>
          <w:color w:val="auto"/>
          <w:sz w:val="24"/>
          <w:szCs w:val="24"/>
          <w:lang w:eastAsia="en-US"/>
        </w:rPr>
      </w:pPr>
      <w:r w:rsidRPr="00362577">
        <w:rPr>
          <w:rFonts w:eastAsiaTheme="minorHAnsi"/>
          <w:color w:val="auto"/>
          <w:sz w:val="24"/>
          <w:szCs w:val="24"/>
          <w:lang w:eastAsia="en-US"/>
        </w:rPr>
        <w:t xml:space="preserve">муниципального образования </w:t>
      </w:r>
    </w:p>
    <w:p w:rsidR="00362577" w:rsidRPr="00362577" w:rsidRDefault="00362577" w:rsidP="00362577">
      <w:pPr>
        <w:spacing w:after="0" w:line="240" w:lineRule="auto"/>
        <w:ind w:left="720" w:firstLine="0"/>
        <w:contextualSpacing/>
        <w:jc w:val="right"/>
        <w:rPr>
          <w:rFonts w:eastAsiaTheme="minorHAnsi"/>
          <w:color w:val="auto"/>
          <w:sz w:val="24"/>
          <w:szCs w:val="24"/>
          <w:lang w:eastAsia="en-US"/>
        </w:rPr>
      </w:pPr>
      <w:r w:rsidRPr="00362577">
        <w:rPr>
          <w:rFonts w:eastAsiaTheme="minorHAnsi"/>
          <w:color w:val="auto"/>
          <w:sz w:val="24"/>
          <w:szCs w:val="24"/>
          <w:lang w:eastAsia="en-US"/>
        </w:rPr>
        <w:t>Селивановского сельского поселения до 2036 года</w:t>
      </w:r>
    </w:p>
    <w:p w:rsidR="00362577" w:rsidRPr="00362577" w:rsidRDefault="00362577" w:rsidP="00362577">
      <w:pPr>
        <w:spacing w:after="200" w:line="276" w:lineRule="auto"/>
        <w:ind w:left="720" w:firstLine="0"/>
        <w:contextualSpacing/>
        <w:jc w:val="center"/>
        <w:rPr>
          <w:rFonts w:eastAsiaTheme="minorHAnsi"/>
          <w:b/>
          <w:color w:val="auto"/>
          <w:szCs w:val="28"/>
          <w:lang w:eastAsia="en-US"/>
        </w:rPr>
      </w:pPr>
    </w:p>
    <w:p w:rsidR="00362577" w:rsidRPr="00362577" w:rsidRDefault="00362577" w:rsidP="00362577">
      <w:pPr>
        <w:spacing w:after="200" w:line="276" w:lineRule="auto"/>
        <w:ind w:left="720" w:firstLine="0"/>
        <w:contextualSpacing/>
        <w:jc w:val="center"/>
        <w:rPr>
          <w:rFonts w:eastAsiaTheme="minorHAnsi"/>
          <w:b/>
          <w:color w:val="auto"/>
          <w:szCs w:val="28"/>
          <w:lang w:eastAsia="en-US"/>
        </w:rPr>
      </w:pPr>
      <w:r w:rsidRPr="00362577">
        <w:rPr>
          <w:rFonts w:eastAsiaTheme="minorHAnsi"/>
          <w:b/>
          <w:color w:val="auto"/>
          <w:szCs w:val="28"/>
          <w:lang w:eastAsia="en-US"/>
        </w:rPr>
        <w:t>Расчет</w:t>
      </w:r>
    </w:p>
    <w:p w:rsidR="00362577" w:rsidRPr="00362577" w:rsidRDefault="00362577" w:rsidP="00362577">
      <w:pPr>
        <w:spacing w:after="200" w:line="276" w:lineRule="auto"/>
        <w:ind w:left="720" w:firstLine="0"/>
        <w:contextualSpacing/>
        <w:jc w:val="center"/>
        <w:rPr>
          <w:rFonts w:eastAsiaTheme="minorHAnsi"/>
          <w:b/>
          <w:color w:val="auto"/>
          <w:szCs w:val="28"/>
          <w:lang w:eastAsia="en-US"/>
        </w:rPr>
      </w:pPr>
      <w:r w:rsidRPr="00362577">
        <w:rPr>
          <w:rFonts w:eastAsiaTheme="minorHAnsi"/>
          <w:b/>
          <w:color w:val="auto"/>
          <w:szCs w:val="28"/>
          <w:lang w:eastAsia="en-US"/>
        </w:rPr>
        <w:t>Показателей надежности системы теплоснабжения п. Селиваново, котельной по адресу: дер. Селиваново, ул. Первомайская промышленная зона</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p>
    <w:p w:rsidR="00362577" w:rsidRPr="00362577" w:rsidRDefault="00362577" w:rsidP="00362577">
      <w:pPr>
        <w:numPr>
          <w:ilvl w:val="0"/>
          <w:numId w:val="11"/>
        </w:numPr>
        <w:spacing w:after="200" w:line="276" w:lineRule="auto"/>
        <w:contextualSpacing/>
        <w:jc w:val="left"/>
        <w:rPr>
          <w:rFonts w:eastAsiaTheme="minorHAnsi"/>
          <w:color w:val="auto"/>
          <w:sz w:val="24"/>
          <w:szCs w:val="24"/>
          <w:lang w:eastAsia="en-US"/>
        </w:rPr>
      </w:pPr>
      <w:r w:rsidRPr="00362577">
        <w:rPr>
          <w:rFonts w:eastAsiaTheme="minorHAnsi"/>
          <w:color w:val="auto"/>
          <w:sz w:val="24"/>
          <w:szCs w:val="24"/>
          <w:lang w:eastAsia="en-US"/>
        </w:rPr>
        <w:t>Показатель надежности электроснабжения источников тепловой энергии (</w:t>
      </w:r>
      <w:proofErr w:type="spellStart"/>
      <w:r w:rsidRPr="00362577">
        <w:rPr>
          <w:rFonts w:eastAsiaTheme="minorHAnsi"/>
          <w:color w:val="auto"/>
          <w:sz w:val="24"/>
          <w:szCs w:val="24"/>
          <w:lang w:eastAsia="en-US"/>
        </w:rPr>
        <w:t>Кэ</w:t>
      </w:r>
      <w:proofErr w:type="spellEnd"/>
      <w:r w:rsidRPr="00362577">
        <w:rPr>
          <w:rFonts w:eastAsiaTheme="minorHAnsi"/>
          <w:color w:val="auto"/>
          <w:sz w:val="24"/>
          <w:szCs w:val="24"/>
          <w:lang w:eastAsia="en-US"/>
        </w:rPr>
        <w:t>):</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ab/>
        <w:t xml:space="preserve">Показатель надежности электроснабжения источников тепловой энергии </w:t>
      </w:r>
      <w:proofErr w:type="spellStart"/>
      <w:r w:rsidRPr="00362577">
        <w:rPr>
          <w:rFonts w:eastAsiaTheme="minorHAnsi"/>
          <w:color w:val="auto"/>
          <w:sz w:val="24"/>
          <w:szCs w:val="24"/>
          <w:lang w:eastAsia="en-US"/>
        </w:rPr>
        <w:t>Кэ</w:t>
      </w:r>
      <w:proofErr w:type="spellEnd"/>
      <w:r w:rsidRPr="00362577">
        <w:rPr>
          <w:rFonts w:eastAsiaTheme="minorHAnsi"/>
          <w:color w:val="auto"/>
          <w:sz w:val="24"/>
          <w:szCs w:val="24"/>
          <w:lang w:eastAsia="en-US"/>
        </w:rPr>
        <w:t>=1,0</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ab/>
      </w:r>
      <w:r w:rsidRPr="00362577">
        <w:rPr>
          <w:rFonts w:eastAsiaTheme="minorHAnsi"/>
          <w:noProof/>
          <w:color w:val="auto"/>
          <w:position w:val="-30"/>
          <w:sz w:val="24"/>
          <w:szCs w:val="24"/>
        </w:rPr>
        <w:drawing>
          <wp:inline distT="0" distB="0" distL="0" distR="0" wp14:anchorId="6A0180E4" wp14:editId="56BAA483">
            <wp:extent cx="2333625" cy="4667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inline>
        </w:drawing>
      </w:r>
      <w:r w:rsidRPr="00362577">
        <w:rPr>
          <w:rFonts w:eastAsiaTheme="minorHAnsi"/>
          <w:color w:val="auto"/>
          <w:sz w:val="24"/>
          <w:szCs w:val="24"/>
          <w:lang w:eastAsia="en-US"/>
        </w:rPr>
        <w:t>= (1,57*1,0)/ 1,57 = 1,0</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r w:rsidRPr="00362577">
        <w:rPr>
          <w:rFonts w:eastAsiaTheme="minorHAnsi"/>
          <w:color w:val="auto"/>
          <w:sz w:val="24"/>
          <w:szCs w:val="24"/>
          <w:lang w:eastAsia="en-US"/>
        </w:rPr>
        <w:tab/>
      </w:r>
      <w:r w:rsidRPr="00362577">
        <w:rPr>
          <w:rFonts w:eastAsiaTheme="minorHAnsi"/>
          <w:color w:val="auto"/>
          <w:sz w:val="24"/>
          <w:szCs w:val="24"/>
          <w:lang w:eastAsia="en-US"/>
        </w:rPr>
        <w:tab/>
      </w:r>
      <w:r w:rsidRPr="00362577">
        <w:rPr>
          <w:rFonts w:eastAsiaTheme="minorHAnsi"/>
          <w:noProof/>
          <w:color w:val="auto"/>
          <w:position w:val="-24"/>
          <w:sz w:val="24"/>
          <w:szCs w:val="24"/>
        </w:rPr>
        <w:drawing>
          <wp:inline distT="0" distB="0" distL="0" distR="0" wp14:anchorId="51460ED4" wp14:editId="07B3C1AC">
            <wp:extent cx="838200" cy="400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r w:rsidRPr="00362577">
        <w:rPr>
          <w:rFonts w:eastAsiaTheme="minorHAnsi"/>
          <w:color w:val="auto"/>
          <w:sz w:val="24"/>
          <w:szCs w:val="24"/>
          <w:lang w:eastAsia="en-US"/>
        </w:rPr>
        <w:t xml:space="preserve">= 9045/5760=1,57 Гкал               </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r w:rsidRPr="00362577">
        <w:rPr>
          <w:rFonts w:eastAsiaTheme="minorHAnsi"/>
          <w:color w:val="auto"/>
          <w:sz w:val="24"/>
          <w:szCs w:val="24"/>
          <w:lang w:eastAsia="en-US"/>
        </w:rPr>
        <w:t>где</w:t>
      </w:r>
    </w:p>
    <w:p w:rsidR="00362577" w:rsidRPr="00362577" w:rsidRDefault="00362577" w:rsidP="00362577">
      <w:pPr>
        <w:widowControl w:val="0"/>
        <w:autoSpaceDE w:val="0"/>
        <w:autoSpaceDN w:val="0"/>
        <w:adjustRightInd w:val="0"/>
        <w:spacing w:after="0" w:line="240" w:lineRule="auto"/>
        <w:ind w:left="567" w:hanging="27"/>
        <w:rPr>
          <w:rFonts w:eastAsiaTheme="minorHAnsi"/>
          <w:color w:val="auto"/>
          <w:sz w:val="24"/>
          <w:szCs w:val="24"/>
          <w:lang w:eastAsia="en-US"/>
        </w:rPr>
      </w:pPr>
      <w:r w:rsidRPr="00362577">
        <w:rPr>
          <w:rFonts w:eastAsiaTheme="minorHAnsi"/>
          <w:noProof/>
          <w:color w:val="auto"/>
          <w:position w:val="-12"/>
          <w:sz w:val="24"/>
          <w:szCs w:val="24"/>
        </w:rPr>
        <w:drawing>
          <wp:inline distT="0" distB="0" distL="0" distR="0" wp14:anchorId="1619911E" wp14:editId="6DE0F720">
            <wp:extent cx="1905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roofErr w:type="gramStart"/>
      <w:r w:rsidRPr="00362577">
        <w:rPr>
          <w:rFonts w:eastAsiaTheme="minorHAnsi"/>
          <w:color w:val="auto"/>
          <w:sz w:val="24"/>
          <w:szCs w:val="24"/>
          <w:lang w:eastAsia="en-US"/>
        </w:rPr>
        <w:t xml:space="preserve">, </w:t>
      </w:r>
      <w:r w:rsidRPr="00362577">
        <w:rPr>
          <w:rFonts w:eastAsiaTheme="minorHAnsi"/>
          <w:noProof/>
          <w:color w:val="auto"/>
          <w:position w:val="-12"/>
          <w:sz w:val="24"/>
          <w:szCs w:val="24"/>
        </w:rPr>
        <w:drawing>
          <wp:inline distT="0" distB="0" distL="0" distR="0" wp14:anchorId="6A756E8C" wp14:editId="361EEEAA">
            <wp:extent cx="2190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362577">
        <w:rPr>
          <w:rFonts w:eastAsiaTheme="minorHAnsi"/>
          <w:color w:val="auto"/>
          <w:sz w:val="24"/>
          <w:szCs w:val="24"/>
          <w:lang w:eastAsia="en-US"/>
        </w:rPr>
        <w:t xml:space="preserve"> -</w:t>
      </w:r>
      <w:proofErr w:type="gramEnd"/>
      <w:r w:rsidRPr="00362577">
        <w:rPr>
          <w:rFonts w:eastAsiaTheme="minorHAnsi"/>
          <w:color w:val="auto"/>
          <w:sz w:val="24"/>
          <w:szCs w:val="24"/>
          <w:lang w:eastAsia="en-US"/>
        </w:rPr>
        <w:t xml:space="preserve"> средние фактические тепловые нагрузки за предшествующие 12 месяцев по каждому i-</w:t>
      </w:r>
      <w:proofErr w:type="spellStart"/>
      <w:r w:rsidRPr="00362577">
        <w:rPr>
          <w:rFonts w:eastAsiaTheme="minorHAnsi"/>
          <w:color w:val="auto"/>
          <w:sz w:val="24"/>
          <w:szCs w:val="24"/>
          <w:lang w:eastAsia="en-US"/>
        </w:rPr>
        <w:t>му</w:t>
      </w:r>
      <w:proofErr w:type="spellEnd"/>
      <w:r w:rsidRPr="00362577">
        <w:rPr>
          <w:rFonts w:eastAsiaTheme="minorHAnsi"/>
          <w:color w:val="auto"/>
          <w:sz w:val="24"/>
          <w:szCs w:val="24"/>
          <w:lang w:eastAsia="en-US"/>
        </w:rPr>
        <w:t xml:space="preserve"> источнику тепловой энергии;</w:t>
      </w:r>
    </w:p>
    <w:p w:rsidR="00362577" w:rsidRPr="00362577" w:rsidRDefault="00362577" w:rsidP="00362577">
      <w:pPr>
        <w:widowControl w:val="0"/>
        <w:numPr>
          <w:ilvl w:val="0"/>
          <w:numId w:val="12"/>
        </w:numPr>
        <w:autoSpaceDE w:val="0"/>
        <w:autoSpaceDN w:val="0"/>
        <w:adjustRightInd w:val="0"/>
        <w:spacing w:after="0" w:line="240" w:lineRule="auto"/>
        <w:contextualSpacing/>
        <w:jc w:val="left"/>
        <w:rPr>
          <w:rFonts w:eastAsiaTheme="minorHAnsi"/>
          <w:color w:val="auto"/>
          <w:sz w:val="24"/>
          <w:szCs w:val="24"/>
          <w:lang w:eastAsia="en-US"/>
        </w:rPr>
      </w:pPr>
      <w:r w:rsidRPr="00362577">
        <w:rPr>
          <w:rFonts w:eastAsiaTheme="minorHAnsi"/>
          <w:color w:val="auto"/>
          <w:sz w:val="24"/>
          <w:szCs w:val="24"/>
          <w:lang w:eastAsia="en-US"/>
        </w:rPr>
        <w:t xml:space="preserve"> - количество часов отопительного периода за предшествующие 12 месяцев.</w:t>
      </w:r>
    </w:p>
    <w:p w:rsidR="00362577" w:rsidRPr="00362577" w:rsidRDefault="00362577" w:rsidP="00362577">
      <w:pPr>
        <w:widowControl w:val="0"/>
        <w:autoSpaceDE w:val="0"/>
        <w:autoSpaceDN w:val="0"/>
        <w:adjustRightInd w:val="0"/>
        <w:spacing w:after="0" w:line="240" w:lineRule="auto"/>
        <w:ind w:left="0" w:firstLine="0"/>
        <w:rPr>
          <w:rFonts w:eastAsiaTheme="minorHAnsi"/>
          <w:color w:val="auto"/>
          <w:sz w:val="24"/>
          <w:szCs w:val="24"/>
          <w:lang w:eastAsia="en-US"/>
        </w:rPr>
      </w:pPr>
    </w:p>
    <w:p w:rsidR="00362577" w:rsidRPr="00362577" w:rsidRDefault="00362577" w:rsidP="00362577">
      <w:pPr>
        <w:widowControl w:val="0"/>
        <w:numPr>
          <w:ilvl w:val="0"/>
          <w:numId w:val="11"/>
        </w:numPr>
        <w:autoSpaceDE w:val="0"/>
        <w:autoSpaceDN w:val="0"/>
        <w:adjustRightInd w:val="0"/>
        <w:spacing w:after="0" w:line="240" w:lineRule="auto"/>
        <w:contextualSpacing/>
        <w:jc w:val="center"/>
        <w:rPr>
          <w:rFonts w:eastAsiaTheme="minorHAnsi"/>
          <w:color w:val="auto"/>
          <w:sz w:val="24"/>
          <w:szCs w:val="24"/>
          <w:lang w:eastAsia="en-US"/>
        </w:rPr>
      </w:pPr>
      <w:r w:rsidRPr="00362577">
        <w:rPr>
          <w:rFonts w:eastAsiaTheme="minorHAnsi"/>
          <w:color w:val="auto"/>
          <w:sz w:val="24"/>
          <w:szCs w:val="24"/>
          <w:lang w:eastAsia="en-US"/>
        </w:rPr>
        <w:t>Показатель надежности водоснабжения источников тепловой энергии (</w:t>
      </w:r>
      <w:proofErr w:type="spellStart"/>
      <w:r w:rsidRPr="00362577">
        <w:rPr>
          <w:rFonts w:eastAsiaTheme="minorHAnsi"/>
          <w:color w:val="auto"/>
          <w:sz w:val="24"/>
          <w:szCs w:val="24"/>
          <w:lang w:eastAsia="en-US"/>
        </w:rPr>
        <w:t>Кв</w:t>
      </w:r>
      <w:proofErr w:type="spellEnd"/>
      <w:r w:rsidRPr="00362577">
        <w:rPr>
          <w:rFonts w:eastAsiaTheme="minorHAnsi"/>
          <w:color w:val="auto"/>
          <w:sz w:val="24"/>
          <w:szCs w:val="24"/>
          <w:lang w:eastAsia="en-US"/>
        </w:rPr>
        <w:t xml:space="preserve">) </w:t>
      </w:r>
    </w:p>
    <w:p w:rsidR="00362577" w:rsidRPr="00362577" w:rsidRDefault="00362577" w:rsidP="00362577">
      <w:pPr>
        <w:spacing w:after="200" w:line="276" w:lineRule="auto"/>
        <w:ind w:left="360" w:firstLine="0"/>
        <w:jc w:val="left"/>
        <w:rPr>
          <w:rFonts w:eastAsiaTheme="minorHAnsi"/>
          <w:color w:val="auto"/>
          <w:sz w:val="24"/>
          <w:szCs w:val="24"/>
          <w:lang w:eastAsia="en-US"/>
        </w:rPr>
      </w:pPr>
      <w:r w:rsidRPr="00362577">
        <w:rPr>
          <w:rFonts w:eastAsiaTheme="minorHAnsi"/>
          <w:color w:val="auto"/>
          <w:sz w:val="24"/>
          <w:szCs w:val="24"/>
          <w:lang w:eastAsia="en-US"/>
        </w:rPr>
        <w:t xml:space="preserve">   Котельная по адресу: дер. Селиваново, ул. Первомайская промышленная зона</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 xml:space="preserve">Показатель надежности водоснабжения источников тепловой энергии </w:t>
      </w:r>
      <w:proofErr w:type="spellStart"/>
      <w:r w:rsidRPr="00362577">
        <w:rPr>
          <w:rFonts w:eastAsiaTheme="minorHAnsi"/>
          <w:color w:val="auto"/>
          <w:sz w:val="24"/>
          <w:szCs w:val="24"/>
          <w:lang w:eastAsia="en-US"/>
        </w:rPr>
        <w:t>Кв</w:t>
      </w:r>
      <w:proofErr w:type="spellEnd"/>
      <w:r w:rsidRPr="00362577">
        <w:rPr>
          <w:rFonts w:eastAsiaTheme="minorHAnsi"/>
          <w:color w:val="auto"/>
          <w:sz w:val="24"/>
          <w:szCs w:val="24"/>
          <w:lang w:eastAsia="en-US"/>
        </w:rPr>
        <w:t>=1,0</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ab/>
      </w:r>
      <w:r w:rsidRPr="00362577">
        <w:rPr>
          <w:rFonts w:eastAsiaTheme="minorHAnsi"/>
          <w:noProof/>
          <w:color w:val="auto"/>
          <w:position w:val="-30"/>
          <w:sz w:val="24"/>
          <w:szCs w:val="24"/>
        </w:rPr>
        <w:drawing>
          <wp:inline distT="0" distB="0" distL="0" distR="0" wp14:anchorId="5BB6C89F" wp14:editId="0E3B65F0">
            <wp:extent cx="2324100" cy="4667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r w:rsidRPr="00362577">
        <w:rPr>
          <w:rFonts w:eastAsiaTheme="minorHAnsi"/>
          <w:color w:val="auto"/>
          <w:sz w:val="24"/>
          <w:szCs w:val="24"/>
          <w:lang w:eastAsia="en-US"/>
        </w:rPr>
        <w:t>= (1,57*1,0)/ 1,57 = 1,0</w:t>
      </w:r>
    </w:p>
    <w:p w:rsidR="00362577" w:rsidRPr="00362577" w:rsidRDefault="00362577" w:rsidP="00362577">
      <w:pPr>
        <w:widowControl w:val="0"/>
        <w:numPr>
          <w:ilvl w:val="0"/>
          <w:numId w:val="11"/>
        </w:numPr>
        <w:autoSpaceDE w:val="0"/>
        <w:autoSpaceDN w:val="0"/>
        <w:adjustRightInd w:val="0"/>
        <w:spacing w:after="0" w:line="240" w:lineRule="auto"/>
        <w:contextualSpacing/>
        <w:jc w:val="left"/>
        <w:rPr>
          <w:rFonts w:eastAsiaTheme="minorHAnsi"/>
          <w:color w:val="auto"/>
          <w:sz w:val="24"/>
          <w:szCs w:val="24"/>
          <w:lang w:eastAsia="en-US"/>
        </w:rPr>
      </w:pPr>
      <w:r w:rsidRPr="00362577">
        <w:rPr>
          <w:rFonts w:eastAsiaTheme="minorHAnsi"/>
          <w:color w:val="auto"/>
          <w:sz w:val="24"/>
          <w:szCs w:val="24"/>
          <w:lang w:eastAsia="en-US"/>
        </w:rPr>
        <w:t>Показатель надежности топливоснабжения источников тепловой энергии (</w:t>
      </w:r>
      <w:proofErr w:type="spellStart"/>
      <w:r w:rsidRPr="00362577">
        <w:rPr>
          <w:rFonts w:eastAsiaTheme="minorHAnsi"/>
          <w:color w:val="auto"/>
          <w:sz w:val="24"/>
          <w:szCs w:val="24"/>
          <w:lang w:eastAsia="en-US"/>
        </w:rPr>
        <w:t>Кт</w:t>
      </w:r>
      <w:proofErr w:type="spellEnd"/>
      <w:r w:rsidRPr="00362577">
        <w:rPr>
          <w:rFonts w:eastAsiaTheme="minorHAnsi"/>
          <w:color w:val="auto"/>
          <w:sz w:val="24"/>
          <w:szCs w:val="24"/>
          <w:lang w:eastAsia="en-US"/>
        </w:rPr>
        <w:t xml:space="preserve">): </w:t>
      </w:r>
    </w:p>
    <w:p w:rsidR="00362577" w:rsidRPr="00362577" w:rsidRDefault="00362577" w:rsidP="00362577">
      <w:pPr>
        <w:spacing w:after="200" w:line="276" w:lineRule="auto"/>
        <w:ind w:left="360" w:firstLine="0"/>
        <w:rPr>
          <w:rFonts w:eastAsiaTheme="minorHAnsi"/>
          <w:color w:val="auto"/>
          <w:sz w:val="24"/>
          <w:szCs w:val="24"/>
          <w:lang w:eastAsia="en-US"/>
        </w:rPr>
      </w:pPr>
      <w:r w:rsidRPr="00362577">
        <w:rPr>
          <w:rFonts w:eastAsiaTheme="minorHAnsi"/>
          <w:color w:val="auto"/>
          <w:sz w:val="24"/>
          <w:szCs w:val="24"/>
          <w:lang w:eastAsia="en-US"/>
        </w:rPr>
        <w:tab/>
        <w:t>В качестве топлива в котельной используется мазут. Для надежности теплоснабжения потребителей, котельная обеспечена нормативным неснижаемым запасом топлива.</w:t>
      </w:r>
    </w:p>
    <w:p w:rsidR="00362577" w:rsidRPr="00362577" w:rsidRDefault="00362577" w:rsidP="00362577">
      <w:pPr>
        <w:spacing w:after="200" w:line="276"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 xml:space="preserve">         </w:t>
      </w:r>
      <w:r w:rsidRPr="00362577">
        <w:rPr>
          <w:rFonts w:eastAsiaTheme="minorHAnsi"/>
          <w:color w:val="auto"/>
          <w:sz w:val="24"/>
          <w:szCs w:val="24"/>
          <w:lang w:eastAsia="en-US"/>
        </w:rPr>
        <w:tab/>
        <w:t xml:space="preserve">Показатель надежности топливоснабжения источников тепловой энергии </w:t>
      </w:r>
      <w:proofErr w:type="spellStart"/>
      <w:r w:rsidRPr="00362577">
        <w:rPr>
          <w:rFonts w:eastAsiaTheme="minorHAnsi"/>
          <w:color w:val="auto"/>
          <w:sz w:val="24"/>
          <w:szCs w:val="24"/>
          <w:lang w:eastAsia="en-US"/>
        </w:rPr>
        <w:t>Кт</w:t>
      </w:r>
      <w:proofErr w:type="spellEnd"/>
      <w:r w:rsidRPr="00362577">
        <w:rPr>
          <w:rFonts w:eastAsiaTheme="minorHAnsi"/>
          <w:color w:val="auto"/>
          <w:sz w:val="24"/>
          <w:szCs w:val="24"/>
          <w:lang w:eastAsia="en-US"/>
        </w:rPr>
        <w:t>=1,0</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ab/>
      </w:r>
      <w:r w:rsidRPr="00362577">
        <w:rPr>
          <w:rFonts w:eastAsiaTheme="minorHAnsi"/>
          <w:noProof/>
          <w:color w:val="auto"/>
          <w:position w:val="-30"/>
          <w:sz w:val="24"/>
          <w:szCs w:val="24"/>
        </w:rPr>
        <w:drawing>
          <wp:inline distT="0" distB="0" distL="0" distR="0" wp14:anchorId="17C26A6D" wp14:editId="1879A0F5">
            <wp:extent cx="2305050" cy="466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r w:rsidRPr="00362577">
        <w:rPr>
          <w:rFonts w:eastAsiaTheme="minorHAnsi"/>
          <w:color w:val="auto"/>
          <w:sz w:val="24"/>
          <w:szCs w:val="24"/>
          <w:lang w:eastAsia="en-US"/>
        </w:rPr>
        <w:t>= (1,57*1,0)/ 1,57 = 1,0</w:t>
      </w:r>
    </w:p>
    <w:p w:rsidR="00362577" w:rsidRPr="00362577" w:rsidRDefault="00362577" w:rsidP="00362577">
      <w:pPr>
        <w:widowControl w:val="0"/>
        <w:numPr>
          <w:ilvl w:val="0"/>
          <w:numId w:val="11"/>
        </w:numPr>
        <w:autoSpaceDE w:val="0"/>
        <w:autoSpaceDN w:val="0"/>
        <w:adjustRightInd w:val="0"/>
        <w:spacing w:after="0" w:line="240" w:lineRule="auto"/>
        <w:contextualSpacing/>
        <w:jc w:val="left"/>
        <w:rPr>
          <w:rFonts w:eastAsiaTheme="minorHAnsi"/>
          <w:color w:val="auto"/>
          <w:sz w:val="24"/>
          <w:szCs w:val="24"/>
          <w:lang w:eastAsia="en-US"/>
        </w:rPr>
      </w:pPr>
      <w:r w:rsidRPr="00362577">
        <w:rPr>
          <w:rFonts w:eastAsiaTheme="minorHAnsi"/>
          <w:color w:val="auto"/>
          <w:sz w:val="24"/>
          <w:szCs w:val="24"/>
          <w:lang w:eastAsia="en-US"/>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rsidR="00362577" w:rsidRPr="00362577" w:rsidRDefault="00362577" w:rsidP="00362577">
      <w:pPr>
        <w:widowControl w:val="0"/>
        <w:autoSpaceDE w:val="0"/>
        <w:autoSpaceDN w:val="0"/>
        <w:adjustRightInd w:val="0"/>
        <w:spacing w:after="0" w:line="240" w:lineRule="auto"/>
        <w:ind w:left="720" w:firstLine="0"/>
        <w:contextualSpacing/>
        <w:rPr>
          <w:rFonts w:eastAsiaTheme="minorHAnsi"/>
          <w:color w:val="auto"/>
          <w:sz w:val="24"/>
          <w:szCs w:val="24"/>
          <w:lang w:eastAsia="en-US"/>
        </w:rPr>
      </w:pPr>
    </w:p>
    <w:p w:rsidR="00362577" w:rsidRPr="00362577" w:rsidRDefault="00362577" w:rsidP="00362577">
      <w:pPr>
        <w:spacing w:after="200" w:line="276" w:lineRule="auto"/>
        <w:ind w:left="720" w:firstLine="0"/>
        <w:contextualSpacing/>
        <w:rPr>
          <w:rFonts w:eastAsiaTheme="minorHAnsi"/>
          <w:color w:val="auto"/>
          <w:sz w:val="24"/>
          <w:szCs w:val="24"/>
          <w:lang w:eastAsia="en-US"/>
        </w:rPr>
      </w:pPr>
      <w:r w:rsidRPr="00362577">
        <w:rPr>
          <w:rFonts w:eastAsiaTheme="minorHAnsi"/>
          <w:color w:val="auto"/>
          <w:sz w:val="24"/>
          <w:szCs w:val="24"/>
          <w:lang w:eastAsia="en-US"/>
        </w:rPr>
        <w:tab/>
        <w:t>Котельная по адресу: дер. Селиваново ул. Первомайская промышленная зона - тепловая нагрузка 2,522 Гкал/час, средневзвешенный диаметр тепловой сети составляет 100,7 мм.</w:t>
      </w:r>
    </w:p>
    <w:p w:rsidR="00362577" w:rsidRPr="00362577" w:rsidRDefault="00362577" w:rsidP="00362577">
      <w:pPr>
        <w:spacing w:after="200" w:line="276" w:lineRule="auto"/>
        <w:ind w:left="720" w:firstLine="0"/>
        <w:contextualSpacing/>
        <w:rPr>
          <w:rFonts w:eastAsiaTheme="minorHAnsi"/>
          <w:color w:val="auto"/>
          <w:sz w:val="24"/>
          <w:szCs w:val="24"/>
          <w:lang w:eastAsia="en-US"/>
        </w:rPr>
      </w:pPr>
      <w:r w:rsidRPr="00362577">
        <w:rPr>
          <w:rFonts w:eastAsiaTheme="minorHAnsi"/>
          <w:color w:val="auto"/>
          <w:sz w:val="24"/>
          <w:szCs w:val="24"/>
          <w:lang w:eastAsia="en-US"/>
        </w:rPr>
        <w:lastRenderedPageBreak/>
        <w:tab/>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Кб=1,0</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noProof/>
          <w:color w:val="auto"/>
          <w:position w:val="-30"/>
          <w:sz w:val="24"/>
          <w:szCs w:val="24"/>
        </w:rPr>
        <w:drawing>
          <wp:inline distT="0" distB="0" distL="0" distR="0" wp14:anchorId="0D2083D1" wp14:editId="336D8DDE">
            <wp:extent cx="2324100" cy="4667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r w:rsidRPr="00362577">
        <w:rPr>
          <w:rFonts w:eastAsiaTheme="minorHAnsi"/>
          <w:color w:val="auto"/>
          <w:sz w:val="24"/>
          <w:szCs w:val="24"/>
          <w:lang w:eastAsia="en-US"/>
        </w:rPr>
        <w:t>= (1,57*1,0)/ 1,57= 1</w:t>
      </w:r>
    </w:p>
    <w:p w:rsidR="00362577" w:rsidRPr="00362577" w:rsidRDefault="00362577" w:rsidP="00362577">
      <w:pPr>
        <w:numPr>
          <w:ilvl w:val="0"/>
          <w:numId w:val="11"/>
        </w:numPr>
        <w:spacing w:after="200" w:line="276" w:lineRule="auto"/>
        <w:contextualSpacing/>
        <w:jc w:val="left"/>
        <w:rPr>
          <w:rFonts w:asciiTheme="minorHAnsi" w:eastAsiaTheme="minorHAnsi" w:hAnsiTheme="minorHAnsi" w:cstheme="minorBidi"/>
          <w:color w:val="auto"/>
          <w:sz w:val="24"/>
          <w:szCs w:val="24"/>
          <w:lang w:eastAsia="en-US"/>
        </w:rPr>
      </w:pPr>
      <w:r w:rsidRPr="00362577">
        <w:rPr>
          <w:rFonts w:eastAsiaTheme="minorHAnsi"/>
          <w:color w:val="auto"/>
          <w:sz w:val="24"/>
          <w:szCs w:val="24"/>
          <w:lang w:eastAsia="en-US"/>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r w:rsidRPr="00362577">
        <w:rPr>
          <w:rFonts w:eastAsiaTheme="minorHAnsi"/>
          <w:color w:val="auto"/>
          <w:sz w:val="24"/>
          <w:szCs w:val="24"/>
          <w:lang w:eastAsia="en-US"/>
        </w:rPr>
        <w:t>Кр</w:t>
      </w:r>
      <w:proofErr w:type="spellEnd"/>
      <w:r w:rsidRPr="00362577">
        <w:rPr>
          <w:rFonts w:eastAsiaTheme="minorHAnsi"/>
          <w:color w:val="auto"/>
          <w:sz w:val="24"/>
          <w:szCs w:val="24"/>
          <w:lang w:eastAsia="en-US"/>
        </w:rPr>
        <w:t>),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rsidR="00362577" w:rsidRPr="00362577" w:rsidRDefault="00362577" w:rsidP="00362577">
      <w:pPr>
        <w:spacing w:after="200" w:line="276" w:lineRule="auto"/>
        <w:ind w:left="720" w:firstLine="0"/>
        <w:contextualSpacing/>
        <w:jc w:val="left"/>
        <w:rPr>
          <w:rFonts w:asciiTheme="minorHAnsi" w:eastAsiaTheme="minorHAnsi" w:hAnsiTheme="minorHAnsi" w:cstheme="minorBidi"/>
          <w:color w:val="auto"/>
          <w:sz w:val="24"/>
          <w:szCs w:val="24"/>
          <w:lang w:eastAsia="en-US"/>
        </w:rPr>
      </w:pPr>
    </w:p>
    <w:p w:rsidR="00362577" w:rsidRPr="00362577" w:rsidRDefault="00362577" w:rsidP="00362577">
      <w:pPr>
        <w:spacing w:after="200" w:line="276" w:lineRule="auto"/>
        <w:ind w:left="720" w:firstLine="0"/>
        <w:contextualSpacing/>
        <w:jc w:val="left"/>
        <w:rPr>
          <w:rFonts w:asciiTheme="minorHAnsi" w:eastAsiaTheme="minorHAnsi" w:hAnsiTheme="minorHAnsi" w:cstheme="minorBidi"/>
          <w:color w:val="auto"/>
          <w:sz w:val="24"/>
          <w:szCs w:val="24"/>
          <w:lang w:eastAsia="en-US"/>
        </w:rPr>
      </w:pPr>
      <w:r w:rsidRPr="00362577">
        <w:rPr>
          <w:rFonts w:eastAsiaTheme="minorHAnsi"/>
          <w:color w:val="auto"/>
          <w:sz w:val="24"/>
          <w:szCs w:val="24"/>
          <w:lang w:eastAsia="en-US"/>
        </w:rPr>
        <w:t xml:space="preserve">Уровень резервирования составляет менее 30% включительно - </w:t>
      </w:r>
      <w:proofErr w:type="spellStart"/>
      <w:r w:rsidRPr="00362577">
        <w:rPr>
          <w:rFonts w:eastAsiaTheme="minorHAnsi"/>
          <w:color w:val="auto"/>
          <w:sz w:val="24"/>
          <w:szCs w:val="24"/>
          <w:lang w:eastAsia="en-US"/>
        </w:rPr>
        <w:t>Кр</w:t>
      </w:r>
      <w:proofErr w:type="spellEnd"/>
      <w:r w:rsidRPr="00362577">
        <w:rPr>
          <w:rFonts w:eastAsiaTheme="minorHAnsi"/>
          <w:color w:val="auto"/>
          <w:sz w:val="24"/>
          <w:szCs w:val="24"/>
          <w:lang w:eastAsia="en-US"/>
        </w:rPr>
        <w:t xml:space="preserve"> = 0,2.</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ab/>
      </w:r>
      <w:r w:rsidRPr="00362577">
        <w:rPr>
          <w:rFonts w:eastAsiaTheme="minorHAnsi"/>
          <w:noProof/>
          <w:color w:val="auto"/>
          <w:position w:val="-30"/>
          <w:sz w:val="24"/>
          <w:szCs w:val="24"/>
        </w:rPr>
        <w:drawing>
          <wp:inline distT="0" distB="0" distL="0" distR="0" wp14:anchorId="0CE8462F" wp14:editId="45D925F5">
            <wp:extent cx="2476500" cy="4667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6500" cy="466725"/>
                    </a:xfrm>
                    <a:prstGeom prst="rect">
                      <a:avLst/>
                    </a:prstGeom>
                    <a:noFill/>
                    <a:ln>
                      <a:noFill/>
                    </a:ln>
                  </pic:spPr>
                </pic:pic>
              </a:graphicData>
            </a:graphic>
          </wp:inline>
        </w:drawing>
      </w:r>
      <w:r w:rsidRPr="00362577">
        <w:rPr>
          <w:rFonts w:eastAsiaTheme="minorHAnsi"/>
          <w:color w:val="auto"/>
          <w:sz w:val="24"/>
          <w:szCs w:val="24"/>
          <w:lang w:eastAsia="en-US"/>
        </w:rPr>
        <w:t>= (1,57*0,2)/ 1,57 = 0,2</w:t>
      </w:r>
    </w:p>
    <w:p w:rsidR="00362577" w:rsidRPr="00362577" w:rsidRDefault="00362577" w:rsidP="00362577">
      <w:pPr>
        <w:numPr>
          <w:ilvl w:val="0"/>
          <w:numId w:val="11"/>
        </w:numPr>
        <w:spacing w:after="200" w:line="276" w:lineRule="auto"/>
        <w:contextualSpacing/>
        <w:jc w:val="left"/>
        <w:rPr>
          <w:rFonts w:eastAsiaTheme="minorHAnsi"/>
          <w:b/>
          <w:color w:val="auto"/>
          <w:sz w:val="24"/>
          <w:szCs w:val="24"/>
          <w:lang w:eastAsia="en-US"/>
        </w:rPr>
      </w:pPr>
      <w:r w:rsidRPr="00362577">
        <w:rPr>
          <w:rFonts w:eastAsiaTheme="minorHAnsi"/>
          <w:color w:val="auto"/>
          <w:sz w:val="24"/>
          <w:szCs w:val="24"/>
          <w:lang w:eastAsia="en-US"/>
        </w:rPr>
        <w:t>Показатель технического состояния тепловых сетей (Кс), характеризуемый долей ветхих, подлежащих замене трубопроводов, определяется по формуле</w:t>
      </w:r>
    </w:p>
    <w:p w:rsidR="00362577" w:rsidRPr="00362577" w:rsidRDefault="00362577" w:rsidP="00362577">
      <w:pPr>
        <w:spacing w:after="200" w:line="276" w:lineRule="auto"/>
        <w:ind w:left="720" w:firstLine="0"/>
        <w:contextualSpacing/>
        <w:jc w:val="left"/>
        <w:rPr>
          <w:rFonts w:eastAsiaTheme="minorHAnsi"/>
          <w:b/>
          <w:color w:val="auto"/>
          <w:sz w:val="24"/>
          <w:szCs w:val="24"/>
          <w:lang w:eastAsia="en-US"/>
        </w:rPr>
      </w:pPr>
      <w:r w:rsidRPr="00362577">
        <w:rPr>
          <w:rFonts w:eastAsiaTheme="minorHAnsi"/>
          <w:b/>
          <w:color w:val="auto"/>
          <w:sz w:val="24"/>
          <w:szCs w:val="24"/>
          <w:lang w:eastAsia="en-US"/>
        </w:rPr>
        <w:tab/>
      </w:r>
      <w:r w:rsidRPr="00362577">
        <w:rPr>
          <w:rFonts w:eastAsiaTheme="minorHAnsi"/>
          <w:noProof/>
          <w:color w:val="auto"/>
          <w:position w:val="-30"/>
          <w:sz w:val="24"/>
          <w:szCs w:val="24"/>
        </w:rPr>
        <w:drawing>
          <wp:inline distT="0" distB="0" distL="0" distR="0" wp14:anchorId="3691FA47" wp14:editId="193B3A35">
            <wp:extent cx="1143000" cy="466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r w:rsidRPr="00362577">
        <w:rPr>
          <w:rFonts w:eastAsiaTheme="minorHAnsi"/>
          <w:b/>
          <w:color w:val="auto"/>
          <w:sz w:val="24"/>
          <w:szCs w:val="24"/>
          <w:lang w:eastAsia="en-US"/>
        </w:rPr>
        <w:t xml:space="preserve"> = </w:t>
      </w:r>
      <w:r w:rsidRPr="00362577">
        <w:rPr>
          <w:rFonts w:eastAsiaTheme="minorHAnsi"/>
          <w:color w:val="auto"/>
          <w:sz w:val="24"/>
          <w:szCs w:val="24"/>
          <w:lang w:eastAsia="en-US"/>
        </w:rPr>
        <w:t xml:space="preserve">(9578-477)/9578 </w:t>
      </w:r>
      <w:r w:rsidRPr="00362577">
        <w:rPr>
          <w:rFonts w:eastAsiaTheme="minorHAnsi"/>
          <w:b/>
          <w:color w:val="auto"/>
          <w:sz w:val="24"/>
          <w:szCs w:val="24"/>
          <w:lang w:eastAsia="en-US"/>
        </w:rPr>
        <w:t xml:space="preserve">= </w:t>
      </w:r>
      <w:r w:rsidRPr="00362577">
        <w:rPr>
          <w:rFonts w:eastAsiaTheme="minorHAnsi"/>
          <w:color w:val="auto"/>
          <w:sz w:val="24"/>
          <w:szCs w:val="24"/>
          <w:lang w:eastAsia="en-US"/>
        </w:rPr>
        <w:t>0,95</w:t>
      </w:r>
    </w:p>
    <w:p w:rsidR="00362577" w:rsidRPr="00362577" w:rsidRDefault="00362577" w:rsidP="00362577">
      <w:pPr>
        <w:numPr>
          <w:ilvl w:val="0"/>
          <w:numId w:val="11"/>
        </w:numPr>
        <w:spacing w:after="200" w:line="276" w:lineRule="auto"/>
        <w:contextualSpacing/>
        <w:jc w:val="left"/>
        <w:rPr>
          <w:rFonts w:eastAsiaTheme="minorHAnsi"/>
          <w:color w:val="auto"/>
          <w:sz w:val="24"/>
          <w:szCs w:val="24"/>
          <w:lang w:eastAsia="en-US"/>
        </w:rPr>
      </w:pPr>
      <w:r w:rsidRPr="00362577">
        <w:rPr>
          <w:rFonts w:eastAsiaTheme="minorHAnsi"/>
          <w:color w:val="auto"/>
          <w:sz w:val="24"/>
          <w:szCs w:val="24"/>
          <w:lang w:eastAsia="en-US"/>
        </w:rPr>
        <w:t>Показатель интенсивности отказов систем теплоснабжения:</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1) показатель интенсивности отказов тепловых сетей (</w:t>
      </w:r>
      <w:proofErr w:type="spellStart"/>
      <w:r w:rsidRPr="00362577">
        <w:rPr>
          <w:rFonts w:eastAsiaTheme="minorHAnsi"/>
          <w:color w:val="auto"/>
          <w:sz w:val="24"/>
          <w:szCs w:val="24"/>
          <w:lang w:eastAsia="en-US"/>
        </w:rPr>
        <w:t>Котк</w:t>
      </w:r>
      <w:proofErr w:type="spellEnd"/>
      <w:r w:rsidRPr="00362577">
        <w:rPr>
          <w:rFonts w:eastAsiaTheme="minorHAnsi"/>
          <w:color w:val="auto"/>
          <w:sz w:val="24"/>
          <w:szCs w:val="24"/>
          <w:lang w:eastAsia="en-US"/>
        </w:rPr>
        <w:t xml:space="preserve">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r w:rsidRPr="00362577">
        <w:rPr>
          <w:rFonts w:eastAsiaTheme="minorHAnsi"/>
          <w:color w:val="auto"/>
          <w:sz w:val="24"/>
          <w:szCs w:val="24"/>
          <w:lang w:eastAsia="en-US"/>
        </w:rPr>
        <w:tab/>
      </w:r>
      <w:proofErr w:type="spellStart"/>
      <w:r w:rsidRPr="00362577">
        <w:rPr>
          <w:rFonts w:eastAsiaTheme="minorHAnsi"/>
          <w:color w:val="auto"/>
          <w:sz w:val="24"/>
          <w:szCs w:val="24"/>
          <w:lang w:eastAsia="en-US"/>
        </w:rPr>
        <w:t>Иотк</w:t>
      </w:r>
      <w:proofErr w:type="spellEnd"/>
      <w:r w:rsidRPr="00362577">
        <w:rPr>
          <w:rFonts w:eastAsiaTheme="minorHAnsi"/>
          <w:color w:val="auto"/>
          <w:sz w:val="24"/>
          <w:szCs w:val="24"/>
          <w:lang w:eastAsia="en-US"/>
        </w:rPr>
        <w:t xml:space="preserve"> тс = </w:t>
      </w:r>
      <w:proofErr w:type="spellStart"/>
      <w:r w:rsidRPr="00362577">
        <w:rPr>
          <w:rFonts w:eastAsiaTheme="minorHAnsi"/>
          <w:color w:val="auto"/>
          <w:sz w:val="24"/>
          <w:szCs w:val="24"/>
          <w:lang w:eastAsia="en-US"/>
        </w:rPr>
        <w:t>nотк</w:t>
      </w:r>
      <w:proofErr w:type="spellEnd"/>
      <w:r w:rsidRPr="00362577">
        <w:rPr>
          <w:rFonts w:eastAsiaTheme="minorHAnsi"/>
          <w:color w:val="auto"/>
          <w:sz w:val="24"/>
          <w:szCs w:val="24"/>
          <w:lang w:eastAsia="en-US"/>
        </w:rPr>
        <w:t xml:space="preserve"> / S =0/9578 = 0,0 [1 / (км * год)]</w:t>
      </w:r>
    </w:p>
    <w:p w:rsidR="00362577" w:rsidRPr="00362577" w:rsidRDefault="00362577" w:rsidP="00362577">
      <w:pPr>
        <w:widowControl w:val="0"/>
        <w:autoSpaceDE w:val="0"/>
        <w:autoSpaceDN w:val="0"/>
        <w:adjustRightInd w:val="0"/>
        <w:spacing w:after="0" w:line="240" w:lineRule="auto"/>
        <w:ind w:left="426" w:firstLine="540"/>
        <w:rPr>
          <w:rFonts w:eastAsiaTheme="minorHAnsi"/>
          <w:color w:val="auto"/>
          <w:sz w:val="24"/>
          <w:szCs w:val="24"/>
          <w:lang w:eastAsia="en-US"/>
        </w:rPr>
      </w:pPr>
      <w:r w:rsidRPr="00362577">
        <w:rPr>
          <w:rFonts w:eastAsiaTheme="minorHAnsi"/>
          <w:color w:val="auto"/>
          <w:sz w:val="24"/>
          <w:szCs w:val="24"/>
          <w:lang w:eastAsia="en-US"/>
        </w:rPr>
        <w:t>В зависимости от интенсивности отказов (</w:t>
      </w:r>
      <w:proofErr w:type="spellStart"/>
      <w:r w:rsidRPr="00362577">
        <w:rPr>
          <w:rFonts w:eastAsiaTheme="minorHAnsi"/>
          <w:color w:val="auto"/>
          <w:sz w:val="24"/>
          <w:szCs w:val="24"/>
          <w:lang w:eastAsia="en-US"/>
        </w:rPr>
        <w:t>Иотк</w:t>
      </w:r>
      <w:proofErr w:type="spellEnd"/>
      <w:r w:rsidRPr="00362577">
        <w:rPr>
          <w:rFonts w:eastAsiaTheme="minorHAnsi"/>
          <w:color w:val="auto"/>
          <w:sz w:val="24"/>
          <w:szCs w:val="24"/>
          <w:lang w:eastAsia="en-US"/>
        </w:rPr>
        <w:t xml:space="preserve"> тс) определяется показатель       надежности тепловых сетей (</w:t>
      </w:r>
      <w:proofErr w:type="spellStart"/>
      <w:r w:rsidRPr="00362577">
        <w:rPr>
          <w:rFonts w:eastAsiaTheme="minorHAnsi"/>
          <w:color w:val="auto"/>
          <w:sz w:val="24"/>
          <w:szCs w:val="24"/>
          <w:lang w:eastAsia="en-US"/>
        </w:rPr>
        <w:t>Котк</w:t>
      </w:r>
      <w:proofErr w:type="spellEnd"/>
      <w:r w:rsidRPr="00362577">
        <w:rPr>
          <w:rFonts w:eastAsiaTheme="minorHAnsi"/>
          <w:color w:val="auto"/>
          <w:sz w:val="24"/>
          <w:szCs w:val="24"/>
          <w:lang w:eastAsia="en-US"/>
        </w:rPr>
        <w:t xml:space="preserve"> тс), который составляет</w:t>
      </w:r>
    </w:p>
    <w:p w:rsidR="00362577" w:rsidRPr="00362577" w:rsidRDefault="00362577" w:rsidP="00362577">
      <w:pPr>
        <w:widowControl w:val="0"/>
        <w:autoSpaceDE w:val="0"/>
        <w:autoSpaceDN w:val="0"/>
        <w:adjustRightInd w:val="0"/>
        <w:spacing w:after="0" w:line="240" w:lineRule="auto"/>
        <w:ind w:left="0" w:firstLine="284"/>
        <w:jc w:val="left"/>
        <w:rPr>
          <w:rFonts w:eastAsiaTheme="minorEastAsia"/>
          <w:color w:val="auto"/>
          <w:sz w:val="24"/>
          <w:szCs w:val="24"/>
        </w:rPr>
      </w:pPr>
      <w:r w:rsidRPr="00362577">
        <w:rPr>
          <w:rFonts w:eastAsiaTheme="minorEastAsia"/>
          <w:color w:val="auto"/>
          <w:sz w:val="24"/>
          <w:szCs w:val="24"/>
        </w:rPr>
        <w:t xml:space="preserve">    до 0,2 включительно -  </w:t>
      </w:r>
      <w:proofErr w:type="spellStart"/>
      <w:r w:rsidRPr="00362577">
        <w:rPr>
          <w:rFonts w:eastAsiaTheme="minorEastAsia"/>
          <w:color w:val="auto"/>
          <w:sz w:val="24"/>
          <w:szCs w:val="24"/>
        </w:rPr>
        <w:t>Котк</w:t>
      </w:r>
      <w:proofErr w:type="spellEnd"/>
      <w:r w:rsidRPr="00362577">
        <w:rPr>
          <w:rFonts w:eastAsiaTheme="minorEastAsia"/>
          <w:color w:val="auto"/>
          <w:sz w:val="24"/>
          <w:szCs w:val="24"/>
        </w:rPr>
        <w:t xml:space="preserve"> тс = 1,0;</w:t>
      </w:r>
    </w:p>
    <w:p w:rsidR="00362577" w:rsidRPr="00362577" w:rsidRDefault="00362577" w:rsidP="00362577">
      <w:pPr>
        <w:spacing w:after="200" w:line="276" w:lineRule="auto"/>
        <w:ind w:left="720" w:firstLine="0"/>
        <w:contextualSpacing/>
        <w:jc w:val="left"/>
        <w:rPr>
          <w:rFonts w:eastAsiaTheme="minorHAnsi"/>
          <w:color w:val="auto"/>
          <w:sz w:val="24"/>
          <w:szCs w:val="24"/>
          <w:lang w:eastAsia="en-US"/>
        </w:rPr>
      </w:pPr>
    </w:p>
    <w:p w:rsidR="00362577" w:rsidRPr="00362577" w:rsidRDefault="00362577" w:rsidP="00362577">
      <w:pPr>
        <w:widowControl w:val="0"/>
        <w:autoSpaceDE w:val="0"/>
        <w:autoSpaceDN w:val="0"/>
        <w:adjustRightInd w:val="0"/>
        <w:spacing w:after="0" w:line="240" w:lineRule="auto"/>
        <w:ind w:left="426" w:firstLine="114"/>
        <w:rPr>
          <w:rFonts w:eastAsiaTheme="minorHAnsi"/>
          <w:color w:val="auto"/>
          <w:sz w:val="24"/>
          <w:szCs w:val="24"/>
          <w:lang w:eastAsia="en-US"/>
        </w:rPr>
      </w:pPr>
      <w:r w:rsidRPr="00362577">
        <w:rPr>
          <w:rFonts w:eastAsiaTheme="minorHAnsi"/>
          <w:color w:val="auto"/>
          <w:sz w:val="24"/>
          <w:szCs w:val="24"/>
          <w:lang w:eastAsia="en-US"/>
        </w:rPr>
        <w:t>2) показатель интенсивности отказов (далее - отказ)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w:t>
      </w:r>
      <w:proofErr w:type="spellStart"/>
      <w:r w:rsidRPr="00362577">
        <w:rPr>
          <w:rFonts w:eastAsiaTheme="minorHAnsi"/>
          <w:color w:val="auto"/>
          <w:sz w:val="24"/>
          <w:szCs w:val="24"/>
          <w:lang w:eastAsia="en-US"/>
        </w:rPr>
        <w:t>Котк</w:t>
      </w:r>
      <w:proofErr w:type="spellEnd"/>
      <w:r w:rsidRPr="00362577">
        <w:rPr>
          <w:rFonts w:eastAsiaTheme="minorHAnsi"/>
          <w:color w:val="auto"/>
          <w:sz w:val="24"/>
          <w:szCs w:val="24"/>
          <w:lang w:eastAsia="en-US"/>
        </w:rPr>
        <w:t xml:space="preserve"> </w:t>
      </w:r>
      <w:proofErr w:type="spellStart"/>
      <w:r w:rsidRPr="00362577">
        <w:rPr>
          <w:rFonts w:eastAsiaTheme="minorHAnsi"/>
          <w:color w:val="auto"/>
          <w:sz w:val="24"/>
          <w:szCs w:val="24"/>
          <w:lang w:eastAsia="en-US"/>
        </w:rPr>
        <w:t>ит</w:t>
      </w:r>
      <w:proofErr w:type="spellEnd"/>
      <w:r w:rsidRPr="00362577">
        <w:rPr>
          <w:rFonts w:eastAsiaTheme="minorHAnsi"/>
          <w:color w:val="auto"/>
          <w:sz w:val="24"/>
          <w:szCs w:val="24"/>
          <w:lang w:eastAsia="en-US"/>
        </w:rPr>
        <w:t>):</w:t>
      </w:r>
    </w:p>
    <w:p w:rsidR="00362577" w:rsidRPr="00362577" w:rsidRDefault="00362577" w:rsidP="00362577">
      <w:pPr>
        <w:spacing w:after="200" w:line="276" w:lineRule="auto"/>
        <w:ind w:left="0" w:firstLine="708"/>
        <w:jc w:val="left"/>
        <w:rPr>
          <w:rFonts w:eastAsiaTheme="minorHAnsi"/>
          <w:b/>
          <w:color w:val="auto"/>
          <w:sz w:val="24"/>
          <w:szCs w:val="24"/>
          <w:lang w:eastAsia="en-US"/>
        </w:rPr>
      </w:pPr>
      <w:r w:rsidRPr="00362577">
        <w:rPr>
          <w:rFonts w:eastAsiaTheme="minorHAnsi"/>
          <w:color w:val="auto"/>
          <w:sz w:val="24"/>
          <w:szCs w:val="24"/>
          <w:lang w:eastAsia="en-US"/>
        </w:rPr>
        <w:tab/>
      </w:r>
      <w:r w:rsidRPr="00362577">
        <w:rPr>
          <w:rFonts w:eastAsiaTheme="minorHAnsi"/>
          <w:noProof/>
          <w:color w:val="auto"/>
          <w:position w:val="-24"/>
          <w:sz w:val="24"/>
          <w:szCs w:val="24"/>
        </w:rPr>
        <w:drawing>
          <wp:inline distT="0" distB="0" distL="0" distR="0" wp14:anchorId="1034B084" wp14:editId="50646057">
            <wp:extent cx="161925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362577">
        <w:rPr>
          <w:rFonts w:eastAsiaTheme="minorHAnsi"/>
          <w:color w:val="auto"/>
          <w:sz w:val="24"/>
          <w:szCs w:val="24"/>
          <w:lang w:eastAsia="en-US"/>
        </w:rPr>
        <w:t>= (1,0+1,0+1,0)/3 = 1,0</w:t>
      </w:r>
    </w:p>
    <w:p w:rsidR="00362577" w:rsidRPr="00362577" w:rsidRDefault="00362577" w:rsidP="00362577">
      <w:pPr>
        <w:widowControl w:val="0"/>
        <w:autoSpaceDE w:val="0"/>
        <w:autoSpaceDN w:val="0"/>
        <w:adjustRightInd w:val="0"/>
        <w:spacing w:after="0" w:line="240" w:lineRule="auto"/>
        <w:ind w:left="426" w:firstLine="114"/>
        <w:rPr>
          <w:rFonts w:eastAsiaTheme="minorHAnsi"/>
          <w:color w:val="auto"/>
          <w:sz w:val="24"/>
          <w:szCs w:val="24"/>
          <w:lang w:eastAsia="en-US"/>
        </w:rPr>
      </w:pPr>
      <w:r w:rsidRPr="00362577">
        <w:rPr>
          <w:rFonts w:eastAsiaTheme="minorHAnsi"/>
          <w:color w:val="auto"/>
          <w:sz w:val="24"/>
          <w:szCs w:val="24"/>
          <w:lang w:eastAsia="en-US"/>
        </w:rPr>
        <w:t>В зависимости от интенсивности отказов (</w:t>
      </w:r>
      <w:proofErr w:type="spellStart"/>
      <w:r w:rsidRPr="00362577">
        <w:rPr>
          <w:rFonts w:eastAsiaTheme="minorHAnsi"/>
          <w:color w:val="auto"/>
          <w:sz w:val="24"/>
          <w:szCs w:val="24"/>
          <w:lang w:eastAsia="en-US"/>
        </w:rPr>
        <w:t>Иотк</w:t>
      </w:r>
      <w:proofErr w:type="spellEnd"/>
      <w:r w:rsidRPr="00362577">
        <w:rPr>
          <w:rFonts w:eastAsiaTheme="minorHAnsi"/>
          <w:color w:val="auto"/>
          <w:sz w:val="24"/>
          <w:szCs w:val="24"/>
          <w:lang w:eastAsia="en-US"/>
        </w:rPr>
        <w:t xml:space="preserve"> </w:t>
      </w:r>
      <w:proofErr w:type="spellStart"/>
      <w:r w:rsidRPr="00362577">
        <w:rPr>
          <w:rFonts w:eastAsiaTheme="minorHAnsi"/>
          <w:color w:val="auto"/>
          <w:sz w:val="24"/>
          <w:szCs w:val="24"/>
          <w:lang w:eastAsia="en-US"/>
        </w:rPr>
        <w:t>ит</w:t>
      </w:r>
      <w:proofErr w:type="spellEnd"/>
      <w:r w:rsidRPr="00362577">
        <w:rPr>
          <w:rFonts w:eastAsiaTheme="minorHAnsi"/>
          <w:color w:val="auto"/>
          <w:sz w:val="24"/>
          <w:szCs w:val="24"/>
          <w:lang w:eastAsia="en-US"/>
        </w:rPr>
        <w:t>) определяется показатель надежности теплового источника (</w:t>
      </w:r>
      <w:proofErr w:type="spellStart"/>
      <w:r w:rsidRPr="00362577">
        <w:rPr>
          <w:rFonts w:eastAsiaTheme="minorHAnsi"/>
          <w:color w:val="auto"/>
          <w:sz w:val="24"/>
          <w:szCs w:val="24"/>
          <w:lang w:eastAsia="en-US"/>
        </w:rPr>
        <w:t>Котк</w:t>
      </w:r>
      <w:proofErr w:type="spellEnd"/>
      <w:r w:rsidRPr="00362577">
        <w:rPr>
          <w:rFonts w:eastAsiaTheme="minorHAnsi"/>
          <w:color w:val="auto"/>
          <w:sz w:val="24"/>
          <w:szCs w:val="24"/>
          <w:lang w:eastAsia="en-US"/>
        </w:rPr>
        <w:t xml:space="preserve"> </w:t>
      </w:r>
      <w:proofErr w:type="spellStart"/>
      <w:r w:rsidRPr="00362577">
        <w:rPr>
          <w:rFonts w:eastAsiaTheme="minorHAnsi"/>
          <w:color w:val="auto"/>
          <w:sz w:val="24"/>
          <w:szCs w:val="24"/>
          <w:lang w:eastAsia="en-US"/>
        </w:rPr>
        <w:t>ит</w:t>
      </w:r>
      <w:proofErr w:type="spellEnd"/>
      <w:r w:rsidRPr="00362577">
        <w:rPr>
          <w:rFonts w:eastAsiaTheme="minorHAnsi"/>
          <w:color w:val="auto"/>
          <w:sz w:val="24"/>
          <w:szCs w:val="24"/>
          <w:lang w:eastAsia="en-US"/>
        </w:rPr>
        <w:t>), который составляет</w:t>
      </w:r>
    </w:p>
    <w:p w:rsidR="00362577" w:rsidRPr="00362577" w:rsidRDefault="00362577" w:rsidP="00362577">
      <w:pPr>
        <w:widowControl w:val="0"/>
        <w:autoSpaceDE w:val="0"/>
        <w:autoSpaceDN w:val="0"/>
        <w:adjustRightInd w:val="0"/>
        <w:spacing w:after="0" w:line="240" w:lineRule="auto"/>
        <w:ind w:left="426" w:firstLine="114"/>
        <w:rPr>
          <w:rFonts w:eastAsiaTheme="minorHAnsi"/>
          <w:color w:val="auto"/>
          <w:sz w:val="24"/>
          <w:szCs w:val="24"/>
          <w:lang w:eastAsia="en-US"/>
        </w:rPr>
      </w:pPr>
    </w:p>
    <w:p w:rsidR="00362577" w:rsidRPr="00362577" w:rsidRDefault="00362577" w:rsidP="00362577">
      <w:pPr>
        <w:spacing w:after="200" w:line="276" w:lineRule="auto"/>
        <w:ind w:left="0" w:firstLine="708"/>
        <w:jc w:val="left"/>
        <w:rPr>
          <w:rFonts w:eastAsiaTheme="minorHAnsi"/>
          <w:color w:val="auto"/>
          <w:sz w:val="24"/>
          <w:szCs w:val="24"/>
          <w:lang w:eastAsia="en-US"/>
        </w:rPr>
      </w:pPr>
      <w:r w:rsidRPr="00362577">
        <w:rPr>
          <w:rFonts w:eastAsiaTheme="minorHAnsi"/>
          <w:color w:val="auto"/>
          <w:sz w:val="24"/>
          <w:szCs w:val="24"/>
          <w:lang w:eastAsia="en-US"/>
        </w:rPr>
        <w:tab/>
        <w:t xml:space="preserve">от 0,6 - 1,2 включительно   - </w:t>
      </w:r>
      <w:proofErr w:type="spellStart"/>
      <w:r w:rsidRPr="00362577">
        <w:rPr>
          <w:rFonts w:eastAsiaTheme="minorHAnsi"/>
          <w:color w:val="auto"/>
          <w:sz w:val="24"/>
          <w:szCs w:val="24"/>
          <w:lang w:eastAsia="en-US"/>
        </w:rPr>
        <w:t>Котк</w:t>
      </w:r>
      <w:proofErr w:type="spellEnd"/>
      <w:r w:rsidRPr="00362577">
        <w:rPr>
          <w:rFonts w:eastAsiaTheme="minorHAnsi"/>
          <w:color w:val="auto"/>
          <w:sz w:val="24"/>
          <w:szCs w:val="24"/>
          <w:lang w:eastAsia="en-US"/>
        </w:rPr>
        <w:t xml:space="preserve"> </w:t>
      </w:r>
      <w:proofErr w:type="spellStart"/>
      <w:r w:rsidRPr="00362577">
        <w:rPr>
          <w:rFonts w:eastAsiaTheme="minorHAnsi"/>
          <w:color w:val="auto"/>
          <w:sz w:val="24"/>
          <w:szCs w:val="24"/>
          <w:lang w:eastAsia="en-US"/>
        </w:rPr>
        <w:t>ит</w:t>
      </w:r>
      <w:proofErr w:type="spellEnd"/>
      <w:r w:rsidRPr="00362577">
        <w:rPr>
          <w:rFonts w:eastAsiaTheme="minorHAnsi"/>
          <w:color w:val="auto"/>
          <w:sz w:val="24"/>
          <w:szCs w:val="24"/>
          <w:lang w:eastAsia="en-US"/>
        </w:rPr>
        <w:t xml:space="preserve"> = 0,6</w:t>
      </w:r>
    </w:p>
    <w:p w:rsidR="00362577" w:rsidRPr="00362577" w:rsidRDefault="00362577" w:rsidP="00362577">
      <w:pPr>
        <w:widowControl w:val="0"/>
        <w:numPr>
          <w:ilvl w:val="0"/>
          <w:numId w:val="11"/>
        </w:numPr>
        <w:autoSpaceDE w:val="0"/>
        <w:autoSpaceDN w:val="0"/>
        <w:adjustRightInd w:val="0"/>
        <w:spacing w:after="0" w:line="240" w:lineRule="auto"/>
        <w:contextualSpacing/>
        <w:jc w:val="left"/>
        <w:rPr>
          <w:rFonts w:eastAsiaTheme="minorHAnsi"/>
          <w:color w:val="auto"/>
          <w:sz w:val="24"/>
          <w:szCs w:val="24"/>
          <w:lang w:eastAsia="en-US"/>
        </w:rPr>
      </w:pPr>
      <w:r w:rsidRPr="00362577">
        <w:rPr>
          <w:rFonts w:eastAsiaTheme="minorHAnsi"/>
          <w:color w:val="auto"/>
          <w:sz w:val="24"/>
          <w:szCs w:val="24"/>
          <w:lang w:eastAsia="en-US"/>
        </w:rPr>
        <w:t xml:space="preserve">Показатель относительного аварийного </w:t>
      </w:r>
      <w:proofErr w:type="spellStart"/>
      <w:r w:rsidRPr="00362577">
        <w:rPr>
          <w:rFonts w:eastAsiaTheme="minorHAnsi"/>
          <w:color w:val="auto"/>
          <w:sz w:val="24"/>
          <w:szCs w:val="24"/>
          <w:lang w:eastAsia="en-US"/>
        </w:rPr>
        <w:t>недоотпуска</w:t>
      </w:r>
      <w:proofErr w:type="spellEnd"/>
      <w:r w:rsidRPr="00362577">
        <w:rPr>
          <w:rFonts w:eastAsiaTheme="minorHAnsi"/>
          <w:color w:val="auto"/>
          <w:sz w:val="24"/>
          <w:szCs w:val="24"/>
          <w:lang w:eastAsia="en-US"/>
        </w:rPr>
        <w:t xml:space="preserve"> тепла (</w:t>
      </w:r>
      <w:proofErr w:type="spellStart"/>
      <w:r w:rsidRPr="00362577">
        <w:rPr>
          <w:rFonts w:eastAsiaTheme="minorHAnsi"/>
          <w:color w:val="auto"/>
          <w:sz w:val="24"/>
          <w:szCs w:val="24"/>
          <w:lang w:eastAsia="en-US"/>
        </w:rPr>
        <w:t>Кнед</w:t>
      </w:r>
      <w:proofErr w:type="spellEnd"/>
      <w:r w:rsidRPr="00362577">
        <w:rPr>
          <w:rFonts w:eastAsiaTheme="minorHAnsi"/>
          <w:color w:val="auto"/>
          <w:sz w:val="24"/>
          <w:szCs w:val="24"/>
          <w:lang w:eastAsia="en-US"/>
        </w:rPr>
        <w:t>) в результате внеплановых отключений теплопотребляющих установок потребителей определяется по формуле:</w:t>
      </w:r>
      <w:bookmarkStart w:id="17" w:name="Par169"/>
      <w:bookmarkEnd w:id="17"/>
    </w:p>
    <w:p w:rsidR="00362577" w:rsidRPr="00362577" w:rsidRDefault="00362577" w:rsidP="00362577">
      <w:pPr>
        <w:widowControl w:val="0"/>
        <w:autoSpaceDE w:val="0"/>
        <w:autoSpaceDN w:val="0"/>
        <w:adjustRightInd w:val="0"/>
        <w:spacing w:after="0" w:line="240" w:lineRule="auto"/>
        <w:ind w:left="720" w:firstLine="0"/>
        <w:contextualSpacing/>
        <w:rPr>
          <w:rFonts w:eastAsiaTheme="minorHAnsi"/>
          <w:color w:val="auto"/>
          <w:sz w:val="24"/>
          <w:szCs w:val="24"/>
          <w:lang w:eastAsia="en-US"/>
        </w:rPr>
      </w:pPr>
      <w:r w:rsidRPr="00362577">
        <w:rPr>
          <w:rFonts w:eastAsiaTheme="minorHAnsi"/>
          <w:color w:val="auto"/>
          <w:sz w:val="24"/>
          <w:szCs w:val="24"/>
          <w:lang w:eastAsia="en-US"/>
        </w:rPr>
        <w:tab/>
      </w:r>
      <w:r w:rsidRPr="00362577">
        <w:rPr>
          <w:rFonts w:eastAsiaTheme="minorHAnsi"/>
          <w:noProof/>
          <w:color w:val="auto"/>
          <w:position w:val="-28"/>
          <w:sz w:val="24"/>
          <w:szCs w:val="24"/>
        </w:rPr>
        <w:drawing>
          <wp:inline distT="0" distB="0" distL="0" distR="0" wp14:anchorId="35D0BFC6" wp14:editId="2459E46D">
            <wp:extent cx="1695450" cy="419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r w:rsidRPr="00362577">
        <w:rPr>
          <w:rFonts w:eastAsiaTheme="minorHAnsi"/>
          <w:color w:val="auto"/>
          <w:sz w:val="24"/>
          <w:szCs w:val="24"/>
          <w:lang w:eastAsia="en-US"/>
        </w:rPr>
        <w:t xml:space="preserve"> = 0/9045*100% = 0%</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r w:rsidRPr="00362577">
        <w:rPr>
          <w:rFonts w:eastAsiaTheme="minorHAnsi"/>
          <w:color w:val="auto"/>
          <w:sz w:val="24"/>
          <w:szCs w:val="24"/>
          <w:lang w:eastAsia="en-US"/>
        </w:rPr>
        <w:lastRenderedPageBreak/>
        <w:t>где</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r w:rsidRPr="00362577">
        <w:rPr>
          <w:rFonts w:eastAsiaTheme="minorHAnsi"/>
          <w:noProof/>
          <w:color w:val="auto"/>
          <w:position w:val="-10"/>
          <w:sz w:val="24"/>
          <w:szCs w:val="24"/>
        </w:rPr>
        <w:drawing>
          <wp:inline distT="0" distB="0" distL="0" distR="0" wp14:anchorId="279CE6BE" wp14:editId="494CC2E4">
            <wp:extent cx="43815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362577">
        <w:rPr>
          <w:rFonts w:eastAsiaTheme="minorHAnsi"/>
          <w:color w:val="auto"/>
          <w:sz w:val="24"/>
          <w:szCs w:val="24"/>
          <w:lang w:eastAsia="en-US"/>
        </w:rPr>
        <w:t xml:space="preserve"> - </w:t>
      </w:r>
      <w:proofErr w:type="spellStart"/>
      <w:r w:rsidRPr="00362577">
        <w:rPr>
          <w:rFonts w:eastAsiaTheme="minorHAnsi"/>
          <w:color w:val="auto"/>
          <w:sz w:val="24"/>
          <w:szCs w:val="24"/>
          <w:lang w:eastAsia="en-US"/>
        </w:rPr>
        <w:t>недоотпуск</w:t>
      </w:r>
      <w:proofErr w:type="spellEnd"/>
      <w:r w:rsidRPr="00362577">
        <w:rPr>
          <w:rFonts w:eastAsiaTheme="minorHAnsi"/>
          <w:color w:val="auto"/>
          <w:sz w:val="24"/>
          <w:szCs w:val="24"/>
          <w:lang w:eastAsia="en-US"/>
        </w:rPr>
        <w:t xml:space="preserve"> тепла;</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r w:rsidRPr="00362577">
        <w:rPr>
          <w:rFonts w:eastAsiaTheme="minorHAnsi"/>
          <w:noProof/>
          <w:color w:val="auto"/>
          <w:position w:val="-10"/>
          <w:sz w:val="24"/>
          <w:szCs w:val="24"/>
        </w:rPr>
        <w:drawing>
          <wp:inline distT="0" distB="0" distL="0" distR="0" wp14:anchorId="20DD83B1" wp14:editId="6D11CF20">
            <wp:extent cx="4667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362577">
        <w:rPr>
          <w:rFonts w:eastAsiaTheme="minorHAnsi"/>
          <w:color w:val="auto"/>
          <w:sz w:val="24"/>
          <w:szCs w:val="24"/>
          <w:lang w:eastAsia="en-US"/>
        </w:rPr>
        <w:t xml:space="preserve"> - фактический отпуск тепла системой теплоснабжения.</w:t>
      </w:r>
    </w:p>
    <w:p w:rsidR="00362577" w:rsidRPr="00362577" w:rsidRDefault="00362577" w:rsidP="00362577">
      <w:pPr>
        <w:widowControl w:val="0"/>
        <w:autoSpaceDE w:val="0"/>
        <w:autoSpaceDN w:val="0"/>
        <w:adjustRightInd w:val="0"/>
        <w:spacing w:after="0" w:line="240" w:lineRule="auto"/>
        <w:ind w:left="426" w:firstLine="114"/>
        <w:rPr>
          <w:rFonts w:eastAsiaTheme="minorHAnsi"/>
          <w:color w:val="auto"/>
          <w:sz w:val="24"/>
          <w:szCs w:val="24"/>
          <w:lang w:eastAsia="en-US"/>
        </w:rPr>
      </w:pPr>
      <w:r w:rsidRPr="00362577">
        <w:rPr>
          <w:rFonts w:eastAsiaTheme="minorHAnsi"/>
          <w:color w:val="auto"/>
          <w:sz w:val="24"/>
          <w:szCs w:val="24"/>
          <w:lang w:eastAsia="en-US"/>
        </w:rPr>
        <w:t xml:space="preserve">В зависимости от величины относительного </w:t>
      </w:r>
      <w:proofErr w:type="spellStart"/>
      <w:r w:rsidRPr="00362577">
        <w:rPr>
          <w:rFonts w:eastAsiaTheme="minorHAnsi"/>
          <w:color w:val="auto"/>
          <w:sz w:val="24"/>
          <w:szCs w:val="24"/>
          <w:lang w:eastAsia="en-US"/>
        </w:rPr>
        <w:t>недоотпуска</w:t>
      </w:r>
      <w:proofErr w:type="spellEnd"/>
      <w:r w:rsidRPr="00362577">
        <w:rPr>
          <w:rFonts w:eastAsiaTheme="minorHAnsi"/>
          <w:color w:val="auto"/>
          <w:sz w:val="24"/>
          <w:szCs w:val="24"/>
          <w:lang w:eastAsia="en-US"/>
        </w:rPr>
        <w:t xml:space="preserve"> тепла (</w:t>
      </w:r>
      <w:proofErr w:type="spellStart"/>
      <w:r w:rsidRPr="00362577">
        <w:rPr>
          <w:rFonts w:eastAsiaTheme="minorHAnsi"/>
          <w:color w:val="auto"/>
          <w:sz w:val="24"/>
          <w:szCs w:val="24"/>
          <w:lang w:eastAsia="en-US"/>
        </w:rPr>
        <w:t>Q</w:t>
      </w:r>
      <w:proofErr w:type="gramStart"/>
      <w:r w:rsidRPr="00362577">
        <w:rPr>
          <w:rFonts w:eastAsiaTheme="minorHAnsi"/>
          <w:color w:val="auto"/>
          <w:sz w:val="24"/>
          <w:szCs w:val="24"/>
          <w:lang w:eastAsia="en-US"/>
        </w:rPr>
        <w:t>нед</w:t>
      </w:r>
      <w:proofErr w:type="spellEnd"/>
      <w:r w:rsidRPr="00362577">
        <w:rPr>
          <w:rFonts w:eastAsiaTheme="minorHAnsi"/>
          <w:color w:val="auto"/>
          <w:sz w:val="24"/>
          <w:szCs w:val="24"/>
          <w:lang w:eastAsia="en-US"/>
        </w:rPr>
        <w:t xml:space="preserve">)   </w:t>
      </w:r>
      <w:proofErr w:type="gramEnd"/>
      <w:r w:rsidRPr="00362577">
        <w:rPr>
          <w:rFonts w:eastAsiaTheme="minorHAnsi"/>
          <w:color w:val="auto"/>
          <w:sz w:val="24"/>
          <w:szCs w:val="24"/>
          <w:lang w:eastAsia="en-US"/>
        </w:rPr>
        <w:t>определяется показатель надежности (</w:t>
      </w:r>
      <w:proofErr w:type="spellStart"/>
      <w:r w:rsidRPr="00362577">
        <w:rPr>
          <w:rFonts w:eastAsiaTheme="minorHAnsi"/>
          <w:color w:val="auto"/>
          <w:sz w:val="24"/>
          <w:szCs w:val="24"/>
          <w:lang w:eastAsia="en-US"/>
        </w:rPr>
        <w:t>Кнед</w:t>
      </w:r>
      <w:proofErr w:type="spellEnd"/>
      <w:r w:rsidRPr="00362577">
        <w:rPr>
          <w:rFonts w:eastAsiaTheme="minorHAnsi"/>
          <w:color w:val="auto"/>
          <w:sz w:val="24"/>
          <w:szCs w:val="24"/>
          <w:lang w:eastAsia="en-US"/>
        </w:rPr>
        <w:t>), который составляет</w:t>
      </w:r>
    </w:p>
    <w:p w:rsidR="00362577" w:rsidRPr="00362577" w:rsidRDefault="00362577" w:rsidP="00362577">
      <w:pPr>
        <w:widowControl w:val="0"/>
        <w:autoSpaceDE w:val="0"/>
        <w:autoSpaceDN w:val="0"/>
        <w:adjustRightInd w:val="0"/>
        <w:spacing w:after="0" w:line="240" w:lineRule="auto"/>
        <w:ind w:left="0" w:firstLine="0"/>
        <w:jc w:val="left"/>
        <w:rPr>
          <w:rFonts w:eastAsiaTheme="minorEastAsia"/>
          <w:color w:val="auto"/>
          <w:sz w:val="24"/>
          <w:szCs w:val="24"/>
        </w:rPr>
      </w:pPr>
      <w:r w:rsidRPr="00362577">
        <w:rPr>
          <w:rFonts w:eastAsiaTheme="minorEastAsia"/>
          <w:color w:val="auto"/>
          <w:sz w:val="24"/>
          <w:szCs w:val="24"/>
        </w:rPr>
        <w:t xml:space="preserve">       до 0,1% включительно   - </w:t>
      </w:r>
      <w:proofErr w:type="spellStart"/>
      <w:r w:rsidRPr="00362577">
        <w:rPr>
          <w:rFonts w:eastAsiaTheme="minorEastAsia"/>
          <w:color w:val="auto"/>
          <w:sz w:val="24"/>
          <w:szCs w:val="24"/>
        </w:rPr>
        <w:t>Кнед</w:t>
      </w:r>
      <w:proofErr w:type="spellEnd"/>
      <w:r w:rsidRPr="00362577">
        <w:rPr>
          <w:rFonts w:eastAsiaTheme="minorEastAsia"/>
          <w:color w:val="auto"/>
          <w:sz w:val="24"/>
          <w:szCs w:val="24"/>
        </w:rPr>
        <w:t xml:space="preserve"> = 1,0;</w:t>
      </w:r>
    </w:p>
    <w:p w:rsidR="00362577" w:rsidRPr="00362577" w:rsidRDefault="00362577" w:rsidP="00362577">
      <w:pPr>
        <w:numPr>
          <w:ilvl w:val="0"/>
          <w:numId w:val="11"/>
        </w:numPr>
        <w:spacing w:after="200" w:line="276" w:lineRule="auto"/>
        <w:contextualSpacing/>
        <w:jc w:val="left"/>
        <w:rPr>
          <w:rFonts w:asciiTheme="minorHAnsi" w:eastAsiaTheme="minorHAnsi" w:hAnsiTheme="minorHAnsi" w:cstheme="minorBidi"/>
          <w:color w:val="auto"/>
          <w:sz w:val="24"/>
          <w:szCs w:val="24"/>
          <w:lang w:eastAsia="en-US"/>
        </w:rPr>
      </w:pPr>
      <w:r w:rsidRPr="00362577">
        <w:rPr>
          <w:rFonts w:eastAsiaTheme="minorHAnsi"/>
          <w:color w:val="auto"/>
          <w:sz w:val="24"/>
          <w:szCs w:val="24"/>
          <w:lang w:eastAsia="en-US"/>
        </w:rPr>
        <w:t xml:space="preserve">Показатель укомплектованности ремонтным и оперативно-ремонтным персоналом определяется как отношение фактической численности к численности по действующим нормативам </w:t>
      </w:r>
      <w:proofErr w:type="spellStart"/>
      <w:r w:rsidRPr="00362577">
        <w:rPr>
          <w:rFonts w:eastAsiaTheme="minorHAnsi"/>
          <w:color w:val="auto"/>
          <w:sz w:val="24"/>
          <w:szCs w:val="24"/>
          <w:lang w:eastAsia="en-US"/>
        </w:rPr>
        <w:t>Кп</w:t>
      </w:r>
      <w:proofErr w:type="spellEnd"/>
      <w:r w:rsidRPr="00362577">
        <w:rPr>
          <w:rFonts w:eastAsiaTheme="minorHAnsi"/>
          <w:color w:val="auto"/>
          <w:sz w:val="24"/>
          <w:szCs w:val="24"/>
          <w:lang w:eastAsia="en-US"/>
        </w:rPr>
        <w:t xml:space="preserve"> = 0,9.</w:t>
      </w:r>
    </w:p>
    <w:p w:rsidR="00362577" w:rsidRPr="00362577" w:rsidRDefault="00362577" w:rsidP="00362577">
      <w:pPr>
        <w:numPr>
          <w:ilvl w:val="0"/>
          <w:numId w:val="11"/>
        </w:numPr>
        <w:spacing w:after="200" w:line="276" w:lineRule="auto"/>
        <w:ind w:left="709" w:hanging="425"/>
        <w:contextualSpacing/>
        <w:jc w:val="left"/>
        <w:rPr>
          <w:rFonts w:asciiTheme="minorHAnsi" w:eastAsiaTheme="minorHAnsi" w:hAnsiTheme="minorHAnsi" w:cstheme="minorBidi"/>
          <w:color w:val="auto"/>
          <w:sz w:val="24"/>
          <w:szCs w:val="24"/>
          <w:lang w:eastAsia="en-US"/>
        </w:rPr>
      </w:pPr>
      <w:r w:rsidRPr="00362577">
        <w:rPr>
          <w:rFonts w:eastAsiaTheme="minorHAnsi"/>
          <w:color w:val="auto"/>
          <w:sz w:val="24"/>
          <w:szCs w:val="24"/>
          <w:lang w:eastAsia="en-US"/>
        </w:rPr>
        <w:t>Показатель оснащенности машинами, специальными механизмами и оборудованием Км = 0,8</w:t>
      </w:r>
    </w:p>
    <w:p w:rsidR="00362577" w:rsidRPr="00362577" w:rsidRDefault="00362577" w:rsidP="00362577">
      <w:pPr>
        <w:numPr>
          <w:ilvl w:val="0"/>
          <w:numId w:val="11"/>
        </w:numPr>
        <w:spacing w:after="200" w:line="276" w:lineRule="auto"/>
        <w:ind w:hanging="436"/>
        <w:contextualSpacing/>
        <w:jc w:val="left"/>
        <w:rPr>
          <w:rFonts w:eastAsiaTheme="minorHAnsi"/>
          <w:color w:val="auto"/>
          <w:sz w:val="24"/>
          <w:szCs w:val="24"/>
          <w:lang w:eastAsia="en-US"/>
        </w:rPr>
      </w:pPr>
      <w:r w:rsidRPr="00362577">
        <w:rPr>
          <w:rFonts w:eastAsiaTheme="minorHAnsi"/>
          <w:color w:val="auto"/>
          <w:sz w:val="24"/>
          <w:szCs w:val="24"/>
          <w:lang w:eastAsia="en-US"/>
        </w:rPr>
        <w:t xml:space="preserve">Показатель наличия основных материально-технических ресурсов </w:t>
      </w:r>
      <w:proofErr w:type="spellStart"/>
      <w:r w:rsidRPr="00362577">
        <w:rPr>
          <w:rFonts w:eastAsiaTheme="minorHAnsi"/>
          <w:color w:val="auto"/>
          <w:sz w:val="24"/>
          <w:szCs w:val="24"/>
          <w:lang w:eastAsia="en-US"/>
        </w:rPr>
        <w:t>Ктр</w:t>
      </w:r>
      <w:proofErr w:type="spellEnd"/>
      <w:r w:rsidRPr="00362577">
        <w:rPr>
          <w:rFonts w:eastAsiaTheme="minorHAnsi"/>
          <w:color w:val="auto"/>
          <w:sz w:val="24"/>
          <w:szCs w:val="24"/>
          <w:lang w:eastAsia="en-US"/>
        </w:rPr>
        <w:t>=0,9.</w:t>
      </w:r>
    </w:p>
    <w:p w:rsidR="00362577" w:rsidRPr="00362577" w:rsidRDefault="00362577" w:rsidP="00362577">
      <w:pPr>
        <w:widowControl w:val="0"/>
        <w:numPr>
          <w:ilvl w:val="0"/>
          <w:numId w:val="11"/>
        </w:numPr>
        <w:autoSpaceDE w:val="0"/>
        <w:autoSpaceDN w:val="0"/>
        <w:adjustRightInd w:val="0"/>
        <w:spacing w:after="0" w:line="240" w:lineRule="auto"/>
        <w:ind w:hanging="436"/>
        <w:contextualSpacing/>
        <w:jc w:val="left"/>
        <w:rPr>
          <w:rFonts w:eastAsiaTheme="minorHAnsi"/>
          <w:color w:val="auto"/>
          <w:sz w:val="24"/>
          <w:szCs w:val="24"/>
          <w:lang w:eastAsia="en-US"/>
        </w:rPr>
      </w:pPr>
      <w:r w:rsidRPr="00362577">
        <w:rPr>
          <w:rFonts w:eastAsiaTheme="minorHAnsi"/>
          <w:color w:val="auto"/>
          <w:sz w:val="24"/>
          <w:szCs w:val="24"/>
          <w:lang w:eastAsia="en-US"/>
        </w:rPr>
        <w:t>Показатель укомплектованности передвижными автономными источниками электропитания Кист = 0,9</w:t>
      </w:r>
    </w:p>
    <w:p w:rsidR="00362577" w:rsidRPr="00362577" w:rsidRDefault="00362577" w:rsidP="00362577">
      <w:pPr>
        <w:widowControl w:val="0"/>
        <w:numPr>
          <w:ilvl w:val="0"/>
          <w:numId w:val="11"/>
        </w:numPr>
        <w:autoSpaceDE w:val="0"/>
        <w:autoSpaceDN w:val="0"/>
        <w:adjustRightInd w:val="0"/>
        <w:spacing w:after="0" w:line="240" w:lineRule="auto"/>
        <w:ind w:hanging="436"/>
        <w:contextualSpacing/>
        <w:jc w:val="left"/>
        <w:rPr>
          <w:rFonts w:eastAsiaTheme="minorHAnsi"/>
          <w:color w:val="auto"/>
          <w:sz w:val="24"/>
          <w:szCs w:val="24"/>
          <w:lang w:eastAsia="en-US"/>
        </w:rPr>
      </w:pPr>
      <w:r w:rsidRPr="00362577">
        <w:rPr>
          <w:rFonts w:eastAsiaTheme="minorHAnsi"/>
          <w:color w:val="auto"/>
          <w:sz w:val="24"/>
          <w:szCs w:val="24"/>
          <w:lang w:eastAsia="en-US"/>
        </w:rPr>
        <w:t>Показатель готовности теплоснабжающих организаций к проведению аварийно-восстановительных работ в системах теплоснабжения</w:t>
      </w:r>
    </w:p>
    <w:p w:rsidR="00362577" w:rsidRPr="00362577" w:rsidRDefault="00362577" w:rsidP="00362577">
      <w:pPr>
        <w:widowControl w:val="0"/>
        <w:autoSpaceDE w:val="0"/>
        <w:autoSpaceDN w:val="0"/>
        <w:adjustRightInd w:val="0"/>
        <w:spacing w:after="0" w:line="240" w:lineRule="auto"/>
        <w:ind w:left="720" w:firstLine="0"/>
        <w:contextualSpacing/>
        <w:rPr>
          <w:rFonts w:eastAsiaTheme="minorHAnsi"/>
          <w:color w:val="auto"/>
          <w:sz w:val="24"/>
          <w:szCs w:val="24"/>
          <w:lang w:eastAsia="en-US"/>
        </w:rPr>
      </w:pPr>
    </w:p>
    <w:p w:rsidR="00362577" w:rsidRPr="00362577" w:rsidRDefault="00362577" w:rsidP="00362577">
      <w:pPr>
        <w:spacing w:after="200" w:line="276" w:lineRule="auto"/>
        <w:ind w:left="0" w:firstLine="708"/>
        <w:jc w:val="left"/>
        <w:rPr>
          <w:rFonts w:eastAsiaTheme="minorHAnsi"/>
          <w:color w:val="auto"/>
          <w:sz w:val="24"/>
          <w:szCs w:val="24"/>
          <w:lang w:eastAsia="en-US"/>
        </w:rPr>
      </w:pPr>
      <w:proofErr w:type="spellStart"/>
      <w:r w:rsidRPr="00362577">
        <w:rPr>
          <w:rFonts w:eastAsiaTheme="minorHAnsi"/>
          <w:color w:val="auto"/>
          <w:sz w:val="24"/>
          <w:szCs w:val="24"/>
          <w:lang w:eastAsia="en-US"/>
        </w:rPr>
        <w:t>Кгот</w:t>
      </w:r>
      <w:proofErr w:type="spellEnd"/>
      <w:r w:rsidRPr="00362577">
        <w:rPr>
          <w:rFonts w:eastAsiaTheme="minorHAnsi"/>
          <w:color w:val="auto"/>
          <w:sz w:val="24"/>
          <w:szCs w:val="24"/>
          <w:lang w:eastAsia="en-US"/>
        </w:rPr>
        <w:t xml:space="preserve"> = 0,25 * </w:t>
      </w:r>
      <w:proofErr w:type="spellStart"/>
      <w:r w:rsidRPr="00362577">
        <w:rPr>
          <w:rFonts w:eastAsiaTheme="minorHAnsi"/>
          <w:color w:val="auto"/>
          <w:sz w:val="24"/>
          <w:szCs w:val="24"/>
          <w:lang w:eastAsia="en-US"/>
        </w:rPr>
        <w:t>Кп</w:t>
      </w:r>
      <w:proofErr w:type="spellEnd"/>
      <w:r w:rsidRPr="00362577">
        <w:rPr>
          <w:rFonts w:eastAsiaTheme="minorHAnsi"/>
          <w:color w:val="auto"/>
          <w:sz w:val="24"/>
          <w:szCs w:val="24"/>
          <w:lang w:eastAsia="en-US"/>
        </w:rPr>
        <w:t xml:space="preserve"> + 0,35 * Км + 0,3 * </w:t>
      </w:r>
      <w:proofErr w:type="spellStart"/>
      <w:r w:rsidRPr="00362577">
        <w:rPr>
          <w:rFonts w:eastAsiaTheme="minorHAnsi"/>
          <w:color w:val="auto"/>
          <w:sz w:val="24"/>
          <w:szCs w:val="24"/>
          <w:lang w:eastAsia="en-US"/>
        </w:rPr>
        <w:t>Ктр</w:t>
      </w:r>
      <w:proofErr w:type="spellEnd"/>
      <w:r w:rsidRPr="00362577">
        <w:rPr>
          <w:rFonts w:eastAsiaTheme="minorHAnsi"/>
          <w:color w:val="auto"/>
          <w:sz w:val="24"/>
          <w:szCs w:val="24"/>
          <w:lang w:eastAsia="en-US"/>
        </w:rPr>
        <w:t xml:space="preserve"> + 0,1 * Кист = </w:t>
      </w:r>
    </w:p>
    <w:p w:rsidR="00362577" w:rsidRPr="00362577" w:rsidRDefault="00362577" w:rsidP="00362577">
      <w:pPr>
        <w:spacing w:after="200" w:line="276" w:lineRule="auto"/>
        <w:ind w:left="0" w:firstLine="708"/>
        <w:jc w:val="left"/>
        <w:rPr>
          <w:rFonts w:eastAsiaTheme="minorHAnsi"/>
          <w:color w:val="auto"/>
          <w:sz w:val="24"/>
          <w:szCs w:val="24"/>
          <w:lang w:eastAsia="en-US"/>
        </w:rPr>
      </w:pPr>
      <w:r w:rsidRPr="00362577">
        <w:rPr>
          <w:rFonts w:eastAsiaTheme="minorHAnsi"/>
          <w:color w:val="auto"/>
          <w:sz w:val="24"/>
          <w:szCs w:val="24"/>
          <w:lang w:eastAsia="en-US"/>
        </w:rPr>
        <w:t>= 0,25*09+0,35*08+0,3*0,9+0,1*0,9 = 0,865</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r w:rsidRPr="00362577">
        <w:rPr>
          <w:rFonts w:eastAsiaTheme="minorHAnsi"/>
          <w:color w:val="auto"/>
          <w:sz w:val="24"/>
          <w:szCs w:val="24"/>
          <w:lang w:eastAsia="en-US"/>
        </w:rPr>
        <w:t>Общая оценка готовности дается по следующим категориям:</w:t>
      </w:r>
    </w:p>
    <w:p w:rsidR="00362577" w:rsidRPr="00362577" w:rsidRDefault="00362577" w:rsidP="00362577">
      <w:pPr>
        <w:widowControl w:val="0"/>
        <w:autoSpaceDE w:val="0"/>
        <w:autoSpaceDN w:val="0"/>
        <w:adjustRightInd w:val="0"/>
        <w:spacing w:after="0" w:line="240" w:lineRule="auto"/>
        <w:ind w:left="0" w:firstLine="540"/>
        <w:rPr>
          <w:rFonts w:eastAsiaTheme="minorHAnsi"/>
          <w:color w:val="auto"/>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7"/>
        <w:gridCol w:w="2493"/>
        <w:gridCol w:w="4849"/>
      </w:tblGrid>
      <w:tr w:rsidR="00362577" w:rsidRPr="00362577" w:rsidTr="00C32C5C">
        <w:trPr>
          <w:tblCellSpacing w:w="5" w:type="nil"/>
        </w:trPr>
        <w:tc>
          <w:tcPr>
            <w:tcW w:w="2297"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center"/>
              <w:rPr>
                <w:rFonts w:eastAsiaTheme="minorHAnsi"/>
                <w:color w:val="auto"/>
                <w:sz w:val="24"/>
                <w:szCs w:val="24"/>
                <w:lang w:eastAsia="en-US"/>
              </w:rPr>
            </w:pPr>
            <w:proofErr w:type="spellStart"/>
            <w:r w:rsidRPr="00362577">
              <w:rPr>
                <w:rFonts w:eastAsiaTheme="minorHAnsi"/>
                <w:color w:val="auto"/>
                <w:sz w:val="24"/>
                <w:szCs w:val="24"/>
                <w:lang w:eastAsia="en-US"/>
              </w:rPr>
              <w:t>Кгот</w:t>
            </w:r>
            <w:proofErr w:type="spellEnd"/>
          </w:p>
        </w:tc>
        <w:tc>
          <w:tcPr>
            <w:tcW w:w="2493"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center"/>
              <w:rPr>
                <w:rFonts w:eastAsiaTheme="minorHAnsi"/>
                <w:color w:val="auto"/>
                <w:sz w:val="24"/>
                <w:szCs w:val="24"/>
                <w:lang w:eastAsia="en-US"/>
              </w:rPr>
            </w:pPr>
            <w:r w:rsidRPr="00362577">
              <w:rPr>
                <w:rFonts w:eastAsiaTheme="minorHAnsi"/>
                <w:color w:val="auto"/>
                <w:sz w:val="24"/>
                <w:szCs w:val="24"/>
                <w:lang w:eastAsia="en-US"/>
              </w:rPr>
              <w:t>(</w:t>
            </w:r>
            <w:proofErr w:type="spellStart"/>
            <w:r w:rsidRPr="00362577">
              <w:rPr>
                <w:rFonts w:eastAsiaTheme="minorHAnsi"/>
                <w:color w:val="auto"/>
                <w:sz w:val="24"/>
                <w:szCs w:val="24"/>
                <w:lang w:eastAsia="en-US"/>
              </w:rPr>
              <w:t>Кп</w:t>
            </w:r>
            <w:proofErr w:type="spellEnd"/>
            <w:r w:rsidRPr="00362577">
              <w:rPr>
                <w:rFonts w:eastAsiaTheme="minorHAnsi"/>
                <w:color w:val="auto"/>
                <w:sz w:val="24"/>
                <w:szCs w:val="24"/>
                <w:lang w:eastAsia="en-US"/>
              </w:rPr>
              <w:t xml:space="preserve">; Км); </w:t>
            </w:r>
            <w:proofErr w:type="spellStart"/>
            <w:r w:rsidRPr="00362577">
              <w:rPr>
                <w:rFonts w:eastAsiaTheme="minorHAnsi"/>
                <w:color w:val="auto"/>
                <w:sz w:val="24"/>
                <w:szCs w:val="24"/>
                <w:lang w:eastAsia="en-US"/>
              </w:rPr>
              <w:t>Ктр</w:t>
            </w:r>
            <w:proofErr w:type="spellEnd"/>
          </w:p>
        </w:tc>
        <w:tc>
          <w:tcPr>
            <w:tcW w:w="4849"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center"/>
              <w:rPr>
                <w:rFonts w:eastAsiaTheme="minorHAnsi"/>
                <w:color w:val="auto"/>
                <w:sz w:val="24"/>
                <w:szCs w:val="24"/>
                <w:lang w:eastAsia="en-US"/>
              </w:rPr>
            </w:pPr>
            <w:r w:rsidRPr="00362577">
              <w:rPr>
                <w:rFonts w:eastAsiaTheme="minorHAnsi"/>
                <w:color w:val="auto"/>
                <w:sz w:val="24"/>
                <w:szCs w:val="24"/>
                <w:lang w:eastAsia="en-US"/>
              </w:rPr>
              <w:t>Категория готовности</w:t>
            </w:r>
          </w:p>
        </w:tc>
      </w:tr>
      <w:tr w:rsidR="00362577" w:rsidRPr="00362577" w:rsidTr="00C32C5C">
        <w:trPr>
          <w:tblCellSpacing w:w="5" w:type="nil"/>
        </w:trPr>
        <w:tc>
          <w:tcPr>
            <w:tcW w:w="2297"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b/>
                <w:color w:val="auto"/>
                <w:sz w:val="24"/>
                <w:szCs w:val="24"/>
                <w:lang w:eastAsia="en-US"/>
              </w:rPr>
            </w:pPr>
            <w:r w:rsidRPr="00362577">
              <w:rPr>
                <w:rFonts w:eastAsiaTheme="minorHAnsi"/>
                <w:b/>
                <w:color w:val="auto"/>
                <w:sz w:val="24"/>
                <w:szCs w:val="24"/>
                <w:lang w:eastAsia="en-US"/>
              </w:rPr>
              <w:t>0,85 - 1,0</w:t>
            </w:r>
          </w:p>
        </w:tc>
        <w:tc>
          <w:tcPr>
            <w:tcW w:w="2493"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b/>
                <w:color w:val="auto"/>
                <w:sz w:val="24"/>
                <w:szCs w:val="24"/>
                <w:lang w:eastAsia="en-US"/>
              </w:rPr>
            </w:pPr>
            <w:r w:rsidRPr="00362577">
              <w:rPr>
                <w:rFonts w:eastAsiaTheme="minorHAnsi"/>
                <w:b/>
                <w:color w:val="auto"/>
                <w:sz w:val="24"/>
                <w:szCs w:val="24"/>
                <w:lang w:eastAsia="en-US"/>
              </w:rPr>
              <w:t>0,75 и более</w:t>
            </w:r>
          </w:p>
        </w:tc>
        <w:tc>
          <w:tcPr>
            <w:tcW w:w="4849"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b/>
                <w:color w:val="auto"/>
                <w:sz w:val="24"/>
                <w:szCs w:val="24"/>
                <w:lang w:eastAsia="en-US"/>
              </w:rPr>
            </w:pPr>
            <w:r w:rsidRPr="00362577">
              <w:rPr>
                <w:rFonts w:eastAsiaTheme="minorHAnsi"/>
                <w:b/>
                <w:color w:val="auto"/>
                <w:sz w:val="24"/>
                <w:szCs w:val="24"/>
                <w:lang w:eastAsia="en-US"/>
              </w:rPr>
              <w:t>удовлетворительная готовность</w:t>
            </w:r>
          </w:p>
        </w:tc>
      </w:tr>
      <w:tr w:rsidR="00362577" w:rsidRPr="00362577" w:rsidTr="00C32C5C">
        <w:trPr>
          <w:tblCellSpacing w:w="5" w:type="nil"/>
        </w:trPr>
        <w:tc>
          <w:tcPr>
            <w:tcW w:w="2297"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0,85 - 1,0</w:t>
            </w:r>
          </w:p>
        </w:tc>
        <w:tc>
          <w:tcPr>
            <w:tcW w:w="2493"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до 0,75</w:t>
            </w:r>
          </w:p>
        </w:tc>
        <w:tc>
          <w:tcPr>
            <w:tcW w:w="4849"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ограниченная готовность</w:t>
            </w:r>
          </w:p>
        </w:tc>
      </w:tr>
      <w:tr w:rsidR="00362577" w:rsidRPr="00362577" w:rsidTr="00C32C5C">
        <w:trPr>
          <w:tblCellSpacing w:w="5" w:type="nil"/>
        </w:trPr>
        <w:tc>
          <w:tcPr>
            <w:tcW w:w="2297"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0,7 - 0,84</w:t>
            </w:r>
          </w:p>
        </w:tc>
        <w:tc>
          <w:tcPr>
            <w:tcW w:w="2493"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0,5 и более</w:t>
            </w:r>
          </w:p>
        </w:tc>
        <w:tc>
          <w:tcPr>
            <w:tcW w:w="4849"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ограниченная готовность</w:t>
            </w:r>
          </w:p>
        </w:tc>
      </w:tr>
      <w:tr w:rsidR="00362577" w:rsidRPr="00362577" w:rsidTr="00C32C5C">
        <w:trPr>
          <w:tblCellSpacing w:w="5" w:type="nil"/>
        </w:trPr>
        <w:tc>
          <w:tcPr>
            <w:tcW w:w="2297"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0,7 - 0,84</w:t>
            </w:r>
          </w:p>
        </w:tc>
        <w:tc>
          <w:tcPr>
            <w:tcW w:w="2493"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до 0,5</w:t>
            </w:r>
          </w:p>
        </w:tc>
        <w:tc>
          <w:tcPr>
            <w:tcW w:w="4849"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неготовность</w:t>
            </w:r>
          </w:p>
        </w:tc>
      </w:tr>
      <w:tr w:rsidR="00362577" w:rsidRPr="00362577" w:rsidTr="00C32C5C">
        <w:trPr>
          <w:tblCellSpacing w:w="5" w:type="nil"/>
        </w:trPr>
        <w:tc>
          <w:tcPr>
            <w:tcW w:w="2297"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менее 0,7</w:t>
            </w:r>
          </w:p>
        </w:tc>
        <w:tc>
          <w:tcPr>
            <w:tcW w:w="2493"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w:t>
            </w:r>
          </w:p>
        </w:tc>
        <w:tc>
          <w:tcPr>
            <w:tcW w:w="4849" w:type="dxa"/>
            <w:tcBorders>
              <w:top w:val="single" w:sz="4" w:space="0" w:color="auto"/>
              <w:left w:val="single" w:sz="4" w:space="0" w:color="auto"/>
              <w:bottom w:val="single" w:sz="4" w:space="0" w:color="auto"/>
              <w:right w:val="single" w:sz="4" w:space="0" w:color="auto"/>
            </w:tcBorders>
          </w:tcPr>
          <w:p w:rsidR="00362577" w:rsidRPr="00362577" w:rsidRDefault="00362577" w:rsidP="00362577">
            <w:pPr>
              <w:widowControl w:val="0"/>
              <w:autoSpaceDE w:val="0"/>
              <w:autoSpaceDN w:val="0"/>
              <w:adjustRightInd w:val="0"/>
              <w:spacing w:after="0" w:line="240" w:lineRule="auto"/>
              <w:ind w:left="0" w:firstLine="0"/>
              <w:jc w:val="left"/>
              <w:rPr>
                <w:rFonts w:eastAsiaTheme="minorHAnsi"/>
                <w:color w:val="auto"/>
                <w:sz w:val="24"/>
                <w:szCs w:val="24"/>
                <w:lang w:eastAsia="en-US"/>
              </w:rPr>
            </w:pPr>
            <w:r w:rsidRPr="00362577">
              <w:rPr>
                <w:rFonts w:eastAsiaTheme="minorHAnsi"/>
                <w:color w:val="auto"/>
                <w:sz w:val="24"/>
                <w:szCs w:val="24"/>
                <w:lang w:eastAsia="en-US"/>
              </w:rPr>
              <w:t>неготовность</w:t>
            </w:r>
          </w:p>
        </w:tc>
      </w:tr>
    </w:tbl>
    <w:p w:rsidR="00362577" w:rsidRPr="00362577" w:rsidRDefault="00362577" w:rsidP="00362577">
      <w:pPr>
        <w:spacing w:after="200" w:line="276" w:lineRule="auto"/>
        <w:ind w:left="0" w:firstLine="708"/>
        <w:jc w:val="left"/>
        <w:rPr>
          <w:rFonts w:eastAsiaTheme="minorHAnsi"/>
          <w:color w:val="auto"/>
          <w:sz w:val="24"/>
          <w:szCs w:val="24"/>
          <w:lang w:eastAsia="en-US"/>
        </w:rPr>
      </w:pPr>
    </w:p>
    <w:p w:rsidR="00362577" w:rsidRPr="00362577" w:rsidRDefault="00362577" w:rsidP="00362577">
      <w:pPr>
        <w:spacing w:after="200" w:line="276" w:lineRule="auto"/>
        <w:ind w:left="0" w:firstLine="708"/>
        <w:jc w:val="left"/>
        <w:rPr>
          <w:rFonts w:eastAsiaTheme="minorHAnsi"/>
          <w:color w:val="auto"/>
          <w:sz w:val="24"/>
          <w:szCs w:val="24"/>
          <w:lang w:eastAsia="en-US"/>
        </w:rPr>
      </w:pPr>
      <w:r w:rsidRPr="00362577">
        <w:rPr>
          <w:rFonts w:eastAsiaTheme="minorHAnsi"/>
          <w:color w:val="auto"/>
          <w:sz w:val="24"/>
          <w:szCs w:val="24"/>
          <w:lang w:eastAsia="en-US"/>
        </w:rPr>
        <w:t>Таким образом на данных объектах состояние готовности удовлетворительное.</w:t>
      </w:r>
    </w:p>
    <w:p w:rsidR="00362577" w:rsidRPr="00362577" w:rsidRDefault="00362577" w:rsidP="00362577">
      <w:pPr>
        <w:numPr>
          <w:ilvl w:val="0"/>
          <w:numId w:val="11"/>
        </w:numPr>
        <w:spacing w:after="200" w:line="276" w:lineRule="auto"/>
        <w:contextualSpacing/>
        <w:jc w:val="left"/>
        <w:rPr>
          <w:rFonts w:eastAsiaTheme="minorHAnsi"/>
          <w:b/>
          <w:color w:val="auto"/>
          <w:sz w:val="24"/>
          <w:szCs w:val="24"/>
          <w:lang w:eastAsia="en-US"/>
        </w:rPr>
      </w:pPr>
      <w:r w:rsidRPr="00362577">
        <w:rPr>
          <w:rFonts w:eastAsiaTheme="minorHAnsi"/>
          <w:b/>
          <w:color w:val="auto"/>
          <w:sz w:val="24"/>
          <w:szCs w:val="24"/>
          <w:lang w:eastAsia="en-US"/>
        </w:rPr>
        <w:t>Оценка надежности систем теплоснабжения.</w:t>
      </w:r>
    </w:p>
    <w:p w:rsidR="00362577" w:rsidRPr="00362577" w:rsidRDefault="00362577" w:rsidP="00362577">
      <w:pPr>
        <w:spacing w:after="200" w:line="276" w:lineRule="auto"/>
        <w:ind w:left="284" w:firstLine="424"/>
        <w:jc w:val="left"/>
        <w:rPr>
          <w:rFonts w:eastAsiaTheme="minorHAnsi"/>
          <w:color w:val="auto"/>
          <w:sz w:val="24"/>
          <w:szCs w:val="24"/>
          <w:lang w:eastAsia="en-US"/>
        </w:rPr>
      </w:pPr>
      <w:r w:rsidRPr="00362577">
        <w:rPr>
          <w:rFonts w:eastAsiaTheme="minorHAnsi"/>
          <w:color w:val="auto"/>
          <w:sz w:val="24"/>
          <w:szCs w:val="24"/>
          <w:lang w:eastAsia="en-US"/>
        </w:rPr>
        <w:t xml:space="preserve">В зависимости от полученных показателей надежности </w:t>
      </w:r>
      <w:proofErr w:type="spellStart"/>
      <w:r w:rsidRPr="00362577">
        <w:rPr>
          <w:rFonts w:eastAsiaTheme="minorHAnsi"/>
          <w:color w:val="auto"/>
          <w:sz w:val="24"/>
          <w:szCs w:val="24"/>
          <w:lang w:eastAsia="en-US"/>
        </w:rPr>
        <w:t>Кэ</w:t>
      </w:r>
      <w:proofErr w:type="spellEnd"/>
      <w:r w:rsidRPr="00362577">
        <w:rPr>
          <w:rFonts w:eastAsiaTheme="minorHAnsi"/>
          <w:color w:val="auto"/>
          <w:sz w:val="24"/>
          <w:szCs w:val="24"/>
          <w:lang w:eastAsia="en-US"/>
        </w:rPr>
        <w:t xml:space="preserve">, </w:t>
      </w:r>
      <w:proofErr w:type="spellStart"/>
      <w:r w:rsidRPr="00362577">
        <w:rPr>
          <w:rFonts w:eastAsiaTheme="minorHAnsi"/>
          <w:color w:val="auto"/>
          <w:sz w:val="24"/>
          <w:szCs w:val="24"/>
          <w:lang w:eastAsia="en-US"/>
        </w:rPr>
        <w:t>Кв</w:t>
      </w:r>
      <w:proofErr w:type="spellEnd"/>
      <w:r w:rsidRPr="00362577">
        <w:rPr>
          <w:rFonts w:eastAsiaTheme="minorHAnsi"/>
          <w:color w:val="auto"/>
          <w:sz w:val="24"/>
          <w:szCs w:val="24"/>
          <w:lang w:eastAsia="en-US"/>
        </w:rPr>
        <w:t xml:space="preserve">, </w:t>
      </w:r>
      <w:proofErr w:type="spellStart"/>
      <w:r w:rsidRPr="00362577">
        <w:rPr>
          <w:rFonts w:eastAsiaTheme="minorHAnsi"/>
          <w:color w:val="auto"/>
          <w:sz w:val="24"/>
          <w:szCs w:val="24"/>
          <w:lang w:eastAsia="en-US"/>
        </w:rPr>
        <w:t>Кт</w:t>
      </w:r>
      <w:proofErr w:type="spellEnd"/>
      <w:r w:rsidRPr="00362577">
        <w:rPr>
          <w:rFonts w:eastAsiaTheme="minorHAnsi"/>
          <w:color w:val="auto"/>
          <w:sz w:val="24"/>
          <w:szCs w:val="24"/>
          <w:lang w:eastAsia="en-US"/>
        </w:rPr>
        <w:t xml:space="preserve"> и Ки источники тепловой энергии могут быть оценены как:</w:t>
      </w:r>
    </w:p>
    <w:p w:rsidR="00362577" w:rsidRPr="00362577" w:rsidRDefault="00362577" w:rsidP="00362577">
      <w:pPr>
        <w:widowControl w:val="0"/>
        <w:autoSpaceDE w:val="0"/>
        <w:autoSpaceDN w:val="0"/>
        <w:adjustRightInd w:val="0"/>
        <w:spacing w:after="0" w:line="240" w:lineRule="auto"/>
        <w:ind w:left="0" w:firstLine="0"/>
        <w:jc w:val="left"/>
        <w:rPr>
          <w:rFonts w:eastAsiaTheme="minorEastAsia"/>
          <w:color w:val="auto"/>
          <w:sz w:val="24"/>
          <w:szCs w:val="24"/>
        </w:rPr>
      </w:pPr>
      <w:r w:rsidRPr="00362577">
        <w:rPr>
          <w:rFonts w:eastAsiaTheme="minorEastAsia"/>
          <w:color w:val="auto"/>
          <w:sz w:val="24"/>
          <w:szCs w:val="24"/>
        </w:rPr>
        <w:t xml:space="preserve">    надежные     - при Ки = 0,5 и при значении </w:t>
      </w:r>
      <w:proofErr w:type="spellStart"/>
      <w:r w:rsidRPr="00362577">
        <w:rPr>
          <w:rFonts w:eastAsiaTheme="minorEastAsia"/>
          <w:color w:val="auto"/>
          <w:sz w:val="24"/>
          <w:szCs w:val="24"/>
        </w:rPr>
        <w:t>Кэ</w:t>
      </w:r>
      <w:proofErr w:type="spellEnd"/>
      <w:r w:rsidRPr="00362577">
        <w:rPr>
          <w:rFonts w:eastAsiaTheme="minorEastAsia"/>
          <w:color w:val="auto"/>
          <w:sz w:val="24"/>
          <w:szCs w:val="24"/>
        </w:rPr>
        <w:t xml:space="preserve"> </w:t>
      </w:r>
      <w:proofErr w:type="gramStart"/>
      <w:r w:rsidRPr="00362577">
        <w:rPr>
          <w:rFonts w:eastAsiaTheme="minorEastAsia"/>
          <w:color w:val="auto"/>
          <w:sz w:val="24"/>
          <w:szCs w:val="24"/>
        </w:rPr>
        <w:t xml:space="preserve">=  </w:t>
      </w:r>
      <w:proofErr w:type="spellStart"/>
      <w:r w:rsidRPr="00362577">
        <w:rPr>
          <w:rFonts w:eastAsiaTheme="minorEastAsia"/>
          <w:color w:val="auto"/>
          <w:sz w:val="24"/>
          <w:szCs w:val="24"/>
        </w:rPr>
        <w:t>Кв</w:t>
      </w:r>
      <w:proofErr w:type="spellEnd"/>
      <w:proofErr w:type="gramEnd"/>
      <w:r w:rsidRPr="00362577">
        <w:rPr>
          <w:rFonts w:eastAsiaTheme="minorEastAsia"/>
          <w:color w:val="auto"/>
          <w:sz w:val="24"/>
          <w:szCs w:val="24"/>
        </w:rPr>
        <w:t xml:space="preserve"> =  </w:t>
      </w:r>
      <w:proofErr w:type="spellStart"/>
      <w:r w:rsidRPr="00362577">
        <w:rPr>
          <w:rFonts w:eastAsiaTheme="minorEastAsia"/>
          <w:color w:val="auto"/>
          <w:sz w:val="24"/>
          <w:szCs w:val="24"/>
        </w:rPr>
        <w:t>Кт</w:t>
      </w:r>
      <w:proofErr w:type="spellEnd"/>
      <w:r w:rsidRPr="00362577">
        <w:rPr>
          <w:rFonts w:eastAsiaTheme="minorEastAsia"/>
          <w:color w:val="auto"/>
          <w:sz w:val="24"/>
          <w:szCs w:val="24"/>
        </w:rPr>
        <w:t xml:space="preserve"> = 1,0;</w:t>
      </w:r>
    </w:p>
    <w:p w:rsidR="00362577" w:rsidRPr="00362577" w:rsidRDefault="00362577" w:rsidP="00362577">
      <w:pPr>
        <w:widowControl w:val="0"/>
        <w:autoSpaceDE w:val="0"/>
        <w:autoSpaceDN w:val="0"/>
        <w:adjustRightInd w:val="0"/>
        <w:spacing w:after="0" w:line="240" w:lineRule="auto"/>
        <w:ind w:left="0" w:firstLine="284"/>
        <w:jc w:val="left"/>
        <w:rPr>
          <w:rFonts w:eastAsiaTheme="minorEastAsia"/>
          <w:b/>
          <w:color w:val="auto"/>
          <w:sz w:val="24"/>
          <w:szCs w:val="24"/>
        </w:rPr>
      </w:pPr>
    </w:p>
    <w:p w:rsidR="00362577" w:rsidRPr="00362577" w:rsidRDefault="00362577" w:rsidP="00362577">
      <w:pPr>
        <w:widowControl w:val="0"/>
        <w:numPr>
          <w:ilvl w:val="0"/>
          <w:numId w:val="11"/>
        </w:numPr>
        <w:autoSpaceDE w:val="0"/>
        <w:autoSpaceDN w:val="0"/>
        <w:adjustRightInd w:val="0"/>
        <w:spacing w:after="0" w:line="240" w:lineRule="auto"/>
        <w:jc w:val="left"/>
        <w:rPr>
          <w:rFonts w:eastAsiaTheme="minorEastAsia"/>
          <w:b/>
          <w:color w:val="auto"/>
          <w:sz w:val="24"/>
          <w:szCs w:val="24"/>
        </w:rPr>
      </w:pPr>
      <w:r w:rsidRPr="00362577">
        <w:rPr>
          <w:rFonts w:eastAsiaTheme="minorEastAsia"/>
          <w:b/>
          <w:color w:val="auto"/>
          <w:sz w:val="24"/>
          <w:szCs w:val="24"/>
        </w:rPr>
        <w:t>Оценка надежности тепловых сетей.</w:t>
      </w:r>
    </w:p>
    <w:p w:rsidR="00362577" w:rsidRPr="00362577" w:rsidRDefault="00362577" w:rsidP="00362577">
      <w:pPr>
        <w:widowControl w:val="0"/>
        <w:autoSpaceDE w:val="0"/>
        <w:autoSpaceDN w:val="0"/>
        <w:adjustRightInd w:val="0"/>
        <w:spacing w:after="0" w:line="240" w:lineRule="auto"/>
        <w:ind w:left="360" w:firstLine="0"/>
        <w:jc w:val="left"/>
        <w:rPr>
          <w:rFonts w:eastAsiaTheme="minorEastAsia"/>
          <w:color w:val="auto"/>
          <w:sz w:val="24"/>
          <w:szCs w:val="24"/>
        </w:rPr>
      </w:pPr>
    </w:p>
    <w:p w:rsidR="00362577" w:rsidRPr="00362577" w:rsidRDefault="00362577" w:rsidP="00362577">
      <w:pPr>
        <w:widowControl w:val="0"/>
        <w:autoSpaceDE w:val="0"/>
        <w:autoSpaceDN w:val="0"/>
        <w:adjustRightInd w:val="0"/>
        <w:spacing w:after="0" w:line="240" w:lineRule="auto"/>
        <w:ind w:left="360" w:firstLine="0"/>
        <w:jc w:val="left"/>
        <w:rPr>
          <w:rFonts w:eastAsiaTheme="minorEastAsia"/>
          <w:color w:val="auto"/>
          <w:sz w:val="24"/>
          <w:szCs w:val="24"/>
        </w:rPr>
      </w:pPr>
      <w:r w:rsidRPr="00362577">
        <w:rPr>
          <w:rFonts w:eastAsiaTheme="minorEastAsia"/>
          <w:color w:val="auto"/>
          <w:sz w:val="24"/>
          <w:szCs w:val="24"/>
        </w:rPr>
        <w:t>В зависимости от полученных показателей надежности тепловые сети могут быть оценены как    надежные при 0,75 - 0,89.</w:t>
      </w:r>
    </w:p>
    <w:p w:rsidR="00362577" w:rsidRPr="00362577" w:rsidRDefault="00362577" w:rsidP="00362577">
      <w:pPr>
        <w:widowControl w:val="0"/>
        <w:autoSpaceDE w:val="0"/>
        <w:autoSpaceDN w:val="0"/>
        <w:adjustRightInd w:val="0"/>
        <w:spacing w:after="0" w:line="240" w:lineRule="auto"/>
        <w:ind w:left="0" w:firstLine="284"/>
        <w:jc w:val="left"/>
        <w:rPr>
          <w:rFonts w:eastAsiaTheme="minorEastAsia"/>
          <w:b/>
          <w:color w:val="auto"/>
          <w:sz w:val="24"/>
          <w:szCs w:val="24"/>
        </w:rPr>
      </w:pPr>
    </w:p>
    <w:p w:rsidR="00362577" w:rsidRPr="00362577" w:rsidRDefault="00362577" w:rsidP="00362577">
      <w:pPr>
        <w:widowControl w:val="0"/>
        <w:autoSpaceDE w:val="0"/>
        <w:autoSpaceDN w:val="0"/>
        <w:adjustRightInd w:val="0"/>
        <w:spacing w:after="0" w:line="240" w:lineRule="auto"/>
        <w:ind w:left="0" w:firstLine="284"/>
        <w:jc w:val="left"/>
        <w:rPr>
          <w:rFonts w:eastAsiaTheme="minorEastAsia"/>
          <w:b/>
          <w:color w:val="auto"/>
          <w:sz w:val="24"/>
          <w:szCs w:val="24"/>
        </w:rPr>
      </w:pPr>
      <w:r w:rsidRPr="00362577">
        <w:rPr>
          <w:rFonts w:eastAsiaTheme="minorEastAsia"/>
          <w:b/>
          <w:color w:val="auto"/>
          <w:sz w:val="24"/>
          <w:szCs w:val="24"/>
        </w:rPr>
        <w:t>Таким образом общая оценка надежности системы теплоснабжения определяется как надежная.</w:t>
      </w:r>
    </w:p>
    <w:p w:rsidR="00362577" w:rsidRPr="00362577" w:rsidRDefault="00362577" w:rsidP="00362577"/>
    <w:sectPr w:rsidR="00362577" w:rsidRPr="00362577" w:rsidSect="00DC2758">
      <w:headerReference w:type="default" r:id="rId35"/>
      <w:footerReference w:type="default" r:id="rId36"/>
      <w:pgSz w:w="11908" w:h="16840" w:code="9"/>
      <w:pgMar w:top="1134" w:right="850"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63" w:rsidRDefault="00B25D63" w:rsidP="00800288">
      <w:pPr>
        <w:spacing w:after="0" w:line="240" w:lineRule="auto"/>
      </w:pPr>
      <w:r>
        <w:separator/>
      </w:r>
    </w:p>
  </w:endnote>
  <w:endnote w:type="continuationSeparator" w:id="0">
    <w:p w:rsidR="00B25D63" w:rsidRDefault="00B25D63" w:rsidP="0080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color w:val="auto"/>
        <w:sz w:val="26"/>
        <w:lang w:eastAsia="en-US"/>
      </w:rPr>
      <w:id w:val="-1922473616"/>
      <w:docPartObj>
        <w:docPartGallery w:val="Page Numbers (Bottom of Page)"/>
        <w:docPartUnique/>
      </w:docPartObj>
    </w:sdtPr>
    <w:sdtEndPr>
      <w:rPr>
        <w:sz w:val="18"/>
        <w:szCs w:val="18"/>
      </w:rPr>
    </w:sdtEndPr>
    <w:sdtContent>
      <w:p w:rsidR="001B292B" w:rsidRPr="00800288" w:rsidRDefault="001B292B" w:rsidP="00800288">
        <w:pPr>
          <w:tabs>
            <w:tab w:val="center" w:pos="4677"/>
            <w:tab w:val="right" w:pos="9355"/>
          </w:tabs>
          <w:spacing w:after="0" w:line="240" w:lineRule="auto"/>
          <w:ind w:left="0" w:firstLine="709"/>
          <w:jc w:val="right"/>
          <w:rPr>
            <w:rFonts w:eastAsiaTheme="minorHAnsi" w:cstheme="minorBidi"/>
            <w:color w:val="auto"/>
            <w:sz w:val="18"/>
            <w:szCs w:val="18"/>
            <w:lang w:eastAsia="en-US"/>
          </w:rPr>
        </w:pPr>
        <w:r w:rsidRPr="00800288">
          <w:rPr>
            <w:rFonts w:eastAsiaTheme="minorHAnsi" w:cstheme="minorBidi"/>
            <w:color w:val="auto"/>
            <w:sz w:val="18"/>
            <w:szCs w:val="18"/>
            <w:lang w:eastAsia="en-US"/>
          </w:rPr>
          <w:fldChar w:fldCharType="begin"/>
        </w:r>
        <w:r w:rsidRPr="00800288">
          <w:rPr>
            <w:rFonts w:eastAsiaTheme="minorHAnsi" w:cstheme="minorBidi"/>
            <w:color w:val="auto"/>
            <w:sz w:val="18"/>
            <w:szCs w:val="18"/>
            <w:lang w:eastAsia="en-US"/>
          </w:rPr>
          <w:instrText>PAGE   \* MERGEFORMAT</w:instrText>
        </w:r>
        <w:r w:rsidRPr="00800288">
          <w:rPr>
            <w:rFonts w:eastAsiaTheme="minorHAnsi" w:cstheme="minorBidi"/>
            <w:color w:val="auto"/>
            <w:sz w:val="18"/>
            <w:szCs w:val="18"/>
            <w:lang w:eastAsia="en-US"/>
          </w:rPr>
          <w:fldChar w:fldCharType="separate"/>
        </w:r>
        <w:r w:rsidR="009B367A">
          <w:rPr>
            <w:rFonts w:eastAsiaTheme="minorHAnsi" w:cstheme="minorBidi"/>
            <w:noProof/>
            <w:color w:val="auto"/>
            <w:sz w:val="18"/>
            <w:szCs w:val="18"/>
            <w:lang w:eastAsia="en-US"/>
          </w:rPr>
          <w:t>39</w:t>
        </w:r>
        <w:r w:rsidRPr="00800288">
          <w:rPr>
            <w:rFonts w:eastAsiaTheme="minorHAnsi" w:cstheme="minorBidi"/>
            <w:color w:val="auto"/>
            <w:sz w:val="18"/>
            <w:szCs w:val="18"/>
            <w:lang w:eastAsia="en-US"/>
          </w:rPr>
          <w:fldChar w:fldCharType="end"/>
        </w:r>
      </w:p>
    </w:sdtContent>
  </w:sdt>
  <w:p w:rsidR="001B292B" w:rsidRPr="00800288" w:rsidRDefault="001B292B" w:rsidP="00800288">
    <w:pPr>
      <w:tabs>
        <w:tab w:val="center" w:pos="4677"/>
        <w:tab w:val="right" w:pos="9355"/>
      </w:tabs>
      <w:spacing w:after="0" w:line="240" w:lineRule="auto"/>
      <w:ind w:left="0" w:firstLine="709"/>
      <w:jc w:val="center"/>
      <w:rPr>
        <w:rFonts w:eastAsiaTheme="minorHAnsi" w:cstheme="minorBidi"/>
        <w:i/>
        <w:color w:val="auto"/>
        <w:sz w:val="18"/>
        <w:szCs w:val="18"/>
        <w:lang w:eastAsia="en-US"/>
      </w:rPr>
    </w:pPr>
    <w:r w:rsidRPr="00800288">
      <w:rPr>
        <w:rFonts w:eastAsiaTheme="minorHAnsi" w:cstheme="minorBidi"/>
        <w:i/>
        <w:color w:val="auto"/>
        <w:sz w:val="18"/>
        <w:szCs w:val="18"/>
        <w:lang w:eastAsia="en-US"/>
      </w:rPr>
      <w:t>ООО «ЛЕНОБЛТЕПЛОСНАБ»</w:t>
    </w:r>
  </w:p>
  <w:p w:rsidR="001B292B" w:rsidRDefault="001B2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63" w:rsidRDefault="00B25D63" w:rsidP="00800288">
      <w:pPr>
        <w:spacing w:after="0" w:line="240" w:lineRule="auto"/>
      </w:pPr>
      <w:r>
        <w:separator/>
      </w:r>
    </w:p>
  </w:footnote>
  <w:footnote w:type="continuationSeparator" w:id="0">
    <w:p w:rsidR="00B25D63" w:rsidRDefault="00B25D63" w:rsidP="00800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2B" w:rsidRPr="00800288" w:rsidRDefault="001B292B" w:rsidP="00800288">
    <w:pPr>
      <w:tabs>
        <w:tab w:val="center" w:pos="4677"/>
        <w:tab w:val="right" w:pos="9355"/>
      </w:tabs>
      <w:spacing w:after="0" w:line="240" w:lineRule="auto"/>
      <w:ind w:left="0" w:firstLine="0"/>
      <w:jc w:val="center"/>
      <w:rPr>
        <w:rFonts w:eastAsiaTheme="minorHAnsi" w:cstheme="minorBidi"/>
        <w:color w:val="auto"/>
        <w:sz w:val="26"/>
        <w:lang w:eastAsia="en-US"/>
      </w:rPr>
    </w:pPr>
    <w:r>
      <w:rPr>
        <w:rFonts w:eastAsiaTheme="minorHAnsi" w:cstheme="minorBidi"/>
        <w:i/>
        <w:color w:val="auto"/>
        <w:sz w:val="18"/>
        <w:szCs w:val="18"/>
        <w:lang w:eastAsia="en-US"/>
      </w:rPr>
      <w:t xml:space="preserve">ПРОЕКТ </w:t>
    </w:r>
    <w:r w:rsidRPr="00800288">
      <w:rPr>
        <w:rFonts w:eastAsiaTheme="minorHAnsi" w:cstheme="minorBidi"/>
        <w:i/>
        <w:color w:val="auto"/>
        <w:sz w:val="18"/>
        <w:szCs w:val="18"/>
        <w:lang w:eastAsia="en-US"/>
      </w:rPr>
      <w:t>СХЕМ</w:t>
    </w:r>
    <w:r>
      <w:rPr>
        <w:rFonts w:eastAsiaTheme="minorHAnsi" w:cstheme="minorBidi"/>
        <w:i/>
        <w:color w:val="auto"/>
        <w:sz w:val="18"/>
        <w:szCs w:val="18"/>
        <w:lang w:eastAsia="en-US"/>
      </w:rPr>
      <w:t>Ы</w:t>
    </w:r>
    <w:r w:rsidRPr="00800288">
      <w:rPr>
        <w:rFonts w:eastAsiaTheme="minorHAnsi" w:cstheme="minorBidi"/>
        <w:i/>
        <w:color w:val="auto"/>
        <w:sz w:val="18"/>
        <w:szCs w:val="18"/>
        <w:lang w:eastAsia="en-US"/>
      </w:rPr>
      <w:t xml:space="preserve"> ТЕПЛОСНАБЖЕНИЯ МУНИЦИПАЛЬНОГО ОБРАЗОВАНИЯ </w:t>
    </w:r>
    <w:r>
      <w:rPr>
        <w:rFonts w:eastAsiaTheme="minorHAnsi" w:cstheme="minorBidi"/>
        <w:i/>
        <w:color w:val="auto"/>
        <w:sz w:val="18"/>
        <w:szCs w:val="18"/>
        <w:lang w:eastAsia="en-US"/>
      </w:rPr>
      <w:t xml:space="preserve">СЕЛИВАНОВСКОЕ </w:t>
    </w:r>
    <w:r w:rsidRPr="00800288">
      <w:rPr>
        <w:rFonts w:eastAsiaTheme="minorHAnsi" w:cstheme="minorBidi"/>
        <w:i/>
        <w:color w:val="auto"/>
        <w:sz w:val="18"/>
        <w:szCs w:val="18"/>
        <w:lang w:eastAsia="en-US"/>
      </w:rPr>
      <w:t>СЕЛЬСКОЕ ПОСЕЛЕНИЕ ВОЛХОВСКОГО МУНИЦИПАЛЬНОГО РАЙОНА ЛЕНИНГРАДСКОЙ ОБЛАСТИ ДО 203</w:t>
    </w:r>
    <w:r>
      <w:rPr>
        <w:rFonts w:eastAsiaTheme="minorHAnsi" w:cstheme="minorBidi"/>
        <w:i/>
        <w:color w:val="auto"/>
        <w:sz w:val="18"/>
        <w:szCs w:val="18"/>
        <w:lang w:eastAsia="en-US"/>
      </w:rPr>
      <w:t>6</w:t>
    </w:r>
    <w:r w:rsidRPr="00800288">
      <w:rPr>
        <w:rFonts w:eastAsiaTheme="minorHAnsi" w:cstheme="minorBidi"/>
        <w:i/>
        <w:color w:val="auto"/>
        <w:sz w:val="18"/>
        <w:szCs w:val="18"/>
        <w:lang w:eastAsia="en-US"/>
      </w:rPr>
      <w:t xml:space="preserve"> ГОДА</w:t>
    </w:r>
  </w:p>
  <w:p w:rsidR="001B292B" w:rsidRDefault="001B29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numPicBullet w:numPicBulletId="1">
    <w:pict>
      <v:shape id="_x0000_i1029" type="#_x0000_t75" style="width:14.25pt;height:21.75pt;visibility:visible;mso-wrap-style:square" o:bullet="t">
        <v:imagedata r:id="rId2" o:title=""/>
      </v:shape>
    </w:pict>
  </w:numPicBullet>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E60755C"/>
    <w:multiLevelType w:val="hybridMultilevel"/>
    <w:tmpl w:val="98624E2C"/>
    <w:lvl w:ilvl="0" w:tplc="99E20BB6">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418"/>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DA70B85"/>
    <w:multiLevelType w:val="hybridMultilevel"/>
    <w:tmpl w:val="A7C0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37E7F"/>
    <w:multiLevelType w:val="hybridMultilevel"/>
    <w:tmpl w:val="65249CE4"/>
    <w:lvl w:ilvl="0" w:tplc="7E006A50">
      <w:start w:val="1"/>
      <w:numFmt w:val="bullet"/>
      <w:lvlText w:val=""/>
      <w:lvlPicBulletId w:val="1"/>
      <w:lvlJc w:val="left"/>
      <w:pPr>
        <w:tabs>
          <w:tab w:val="num" w:pos="720"/>
        </w:tabs>
        <w:ind w:left="720" w:hanging="360"/>
      </w:pPr>
      <w:rPr>
        <w:rFonts w:ascii="Symbol" w:hAnsi="Symbol" w:hint="default"/>
        <w:sz w:val="40"/>
      </w:rPr>
    </w:lvl>
    <w:lvl w:ilvl="1" w:tplc="2D50DBF8" w:tentative="1">
      <w:start w:val="1"/>
      <w:numFmt w:val="bullet"/>
      <w:lvlText w:val=""/>
      <w:lvlJc w:val="left"/>
      <w:pPr>
        <w:tabs>
          <w:tab w:val="num" w:pos="1440"/>
        </w:tabs>
        <w:ind w:left="1440" w:hanging="360"/>
      </w:pPr>
      <w:rPr>
        <w:rFonts w:ascii="Symbol" w:hAnsi="Symbol" w:hint="default"/>
      </w:rPr>
    </w:lvl>
    <w:lvl w:ilvl="2" w:tplc="7C5070BC" w:tentative="1">
      <w:start w:val="1"/>
      <w:numFmt w:val="bullet"/>
      <w:lvlText w:val=""/>
      <w:lvlJc w:val="left"/>
      <w:pPr>
        <w:tabs>
          <w:tab w:val="num" w:pos="2160"/>
        </w:tabs>
        <w:ind w:left="2160" w:hanging="360"/>
      </w:pPr>
      <w:rPr>
        <w:rFonts w:ascii="Symbol" w:hAnsi="Symbol" w:hint="default"/>
      </w:rPr>
    </w:lvl>
    <w:lvl w:ilvl="3" w:tplc="4994304E" w:tentative="1">
      <w:start w:val="1"/>
      <w:numFmt w:val="bullet"/>
      <w:lvlText w:val=""/>
      <w:lvlJc w:val="left"/>
      <w:pPr>
        <w:tabs>
          <w:tab w:val="num" w:pos="2880"/>
        </w:tabs>
        <w:ind w:left="2880" w:hanging="360"/>
      </w:pPr>
      <w:rPr>
        <w:rFonts w:ascii="Symbol" w:hAnsi="Symbol" w:hint="default"/>
      </w:rPr>
    </w:lvl>
    <w:lvl w:ilvl="4" w:tplc="9D764EEE" w:tentative="1">
      <w:start w:val="1"/>
      <w:numFmt w:val="bullet"/>
      <w:lvlText w:val=""/>
      <w:lvlJc w:val="left"/>
      <w:pPr>
        <w:tabs>
          <w:tab w:val="num" w:pos="3600"/>
        </w:tabs>
        <w:ind w:left="3600" w:hanging="360"/>
      </w:pPr>
      <w:rPr>
        <w:rFonts w:ascii="Symbol" w:hAnsi="Symbol" w:hint="default"/>
      </w:rPr>
    </w:lvl>
    <w:lvl w:ilvl="5" w:tplc="72A4A1A4" w:tentative="1">
      <w:start w:val="1"/>
      <w:numFmt w:val="bullet"/>
      <w:lvlText w:val=""/>
      <w:lvlJc w:val="left"/>
      <w:pPr>
        <w:tabs>
          <w:tab w:val="num" w:pos="4320"/>
        </w:tabs>
        <w:ind w:left="4320" w:hanging="360"/>
      </w:pPr>
      <w:rPr>
        <w:rFonts w:ascii="Symbol" w:hAnsi="Symbol" w:hint="default"/>
      </w:rPr>
    </w:lvl>
    <w:lvl w:ilvl="6" w:tplc="AF060616" w:tentative="1">
      <w:start w:val="1"/>
      <w:numFmt w:val="bullet"/>
      <w:lvlText w:val=""/>
      <w:lvlJc w:val="left"/>
      <w:pPr>
        <w:tabs>
          <w:tab w:val="num" w:pos="5040"/>
        </w:tabs>
        <w:ind w:left="5040" w:hanging="360"/>
      </w:pPr>
      <w:rPr>
        <w:rFonts w:ascii="Symbol" w:hAnsi="Symbol" w:hint="default"/>
      </w:rPr>
    </w:lvl>
    <w:lvl w:ilvl="7" w:tplc="BAF6E57A" w:tentative="1">
      <w:start w:val="1"/>
      <w:numFmt w:val="bullet"/>
      <w:lvlText w:val=""/>
      <w:lvlJc w:val="left"/>
      <w:pPr>
        <w:tabs>
          <w:tab w:val="num" w:pos="5760"/>
        </w:tabs>
        <w:ind w:left="5760" w:hanging="360"/>
      </w:pPr>
      <w:rPr>
        <w:rFonts w:ascii="Symbol" w:hAnsi="Symbol" w:hint="default"/>
      </w:rPr>
    </w:lvl>
    <w:lvl w:ilvl="8" w:tplc="F7680D6C" w:tentative="1">
      <w:start w:val="1"/>
      <w:numFmt w:val="bullet"/>
      <w:lvlText w:val=""/>
      <w:lvlJc w:val="left"/>
      <w:pPr>
        <w:tabs>
          <w:tab w:val="num" w:pos="6480"/>
        </w:tabs>
        <w:ind w:left="6480" w:hanging="360"/>
      </w:pPr>
      <w:rPr>
        <w:rFonts w:ascii="Symbol" w:hAnsi="Symbol" w:hint="default"/>
      </w:rPr>
    </w:lvl>
  </w:abstractNum>
  <w:abstractNum w:abstractNumId="6">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F2B0647"/>
    <w:multiLevelType w:val="hybridMultilevel"/>
    <w:tmpl w:val="FD16F180"/>
    <w:lvl w:ilvl="0" w:tplc="6BB80EF2">
      <w:start w:val="1"/>
      <w:numFmt w:val="decimal"/>
      <w:lvlText w:val="%1)"/>
      <w:lvlJc w:val="left"/>
      <w:pPr>
        <w:ind w:left="720" w:hanging="360"/>
      </w:pPr>
      <w:rPr>
        <w:rFonts w:asciiTheme="minorHAnsi" w:hAnsiTheme="minorHAnsi"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5E9218F"/>
    <w:multiLevelType w:val="hybridMultilevel"/>
    <w:tmpl w:val="37B8FC02"/>
    <w:lvl w:ilvl="0" w:tplc="A306BF94">
      <w:start w:val="1"/>
      <w:numFmt w:val="bullet"/>
      <w:lvlText w:val=""/>
      <w:lvlPicBulletId w:val="0"/>
      <w:lvlJc w:val="left"/>
      <w:pPr>
        <w:tabs>
          <w:tab w:val="num" w:pos="720"/>
        </w:tabs>
        <w:ind w:left="720" w:hanging="360"/>
      </w:pPr>
      <w:rPr>
        <w:rFonts w:ascii="Symbol" w:hAnsi="Symbol" w:hint="default"/>
      </w:rPr>
    </w:lvl>
    <w:lvl w:ilvl="1" w:tplc="0214F1F4" w:tentative="1">
      <w:start w:val="1"/>
      <w:numFmt w:val="bullet"/>
      <w:lvlText w:val=""/>
      <w:lvlJc w:val="left"/>
      <w:pPr>
        <w:tabs>
          <w:tab w:val="num" w:pos="1440"/>
        </w:tabs>
        <w:ind w:left="1440" w:hanging="360"/>
      </w:pPr>
      <w:rPr>
        <w:rFonts w:ascii="Symbol" w:hAnsi="Symbol" w:hint="default"/>
      </w:rPr>
    </w:lvl>
    <w:lvl w:ilvl="2" w:tplc="BC28DD6A" w:tentative="1">
      <w:start w:val="1"/>
      <w:numFmt w:val="bullet"/>
      <w:lvlText w:val=""/>
      <w:lvlJc w:val="left"/>
      <w:pPr>
        <w:tabs>
          <w:tab w:val="num" w:pos="2160"/>
        </w:tabs>
        <w:ind w:left="2160" w:hanging="360"/>
      </w:pPr>
      <w:rPr>
        <w:rFonts w:ascii="Symbol" w:hAnsi="Symbol" w:hint="default"/>
      </w:rPr>
    </w:lvl>
    <w:lvl w:ilvl="3" w:tplc="D6147F2C" w:tentative="1">
      <w:start w:val="1"/>
      <w:numFmt w:val="bullet"/>
      <w:lvlText w:val=""/>
      <w:lvlJc w:val="left"/>
      <w:pPr>
        <w:tabs>
          <w:tab w:val="num" w:pos="2880"/>
        </w:tabs>
        <w:ind w:left="2880" w:hanging="360"/>
      </w:pPr>
      <w:rPr>
        <w:rFonts w:ascii="Symbol" w:hAnsi="Symbol" w:hint="default"/>
      </w:rPr>
    </w:lvl>
    <w:lvl w:ilvl="4" w:tplc="27262314" w:tentative="1">
      <w:start w:val="1"/>
      <w:numFmt w:val="bullet"/>
      <w:lvlText w:val=""/>
      <w:lvlJc w:val="left"/>
      <w:pPr>
        <w:tabs>
          <w:tab w:val="num" w:pos="3600"/>
        </w:tabs>
        <w:ind w:left="3600" w:hanging="360"/>
      </w:pPr>
      <w:rPr>
        <w:rFonts w:ascii="Symbol" w:hAnsi="Symbol" w:hint="default"/>
      </w:rPr>
    </w:lvl>
    <w:lvl w:ilvl="5" w:tplc="0818F47A" w:tentative="1">
      <w:start w:val="1"/>
      <w:numFmt w:val="bullet"/>
      <w:lvlText w:val=""/>
      <w:lvlJc w:val="left"/>
      <w:pPr>
        <w:tabs>
          <w:tab w:val="num" w:pos="4320"/>
        </w:tabs>
        <w:ind w:left="4320" w:hanging="360"/>
      </w:pPr>
      <w:rPr>
        <w:rFonts w:ascii="Symbol" w:hAnsi="Symbol" w:hint="default"/>
      </w:rPr>
    </w:lvl>
    <w:lvl w:ilvl="6" w:tplc="8F3C7276" w:tentative="1">
      <w:start w:val="1"/>
      <w:numFmt w:val="bullet"/>
      <w:lvlText w:val=""/>
      <w:lvlJc w:val="left"/>
      <w:pPr>
        <w:tabs>
          <w:tab w:val="num" w:pos="5040"/>
        </w:tabs>
        <w:ind w:left="5040" w:hanging="360"/>
      </w:pPr>
      <w:rPr>
        <w:rFonts w:ascii="Symbol" w:hAnsi="Symbol" w:hint="default"/>
      </w:rPr>
    </w:lvl>
    <w:lvl w:ilvl="7" w:tplc="888ABE9E" w:tentative="1">
      <w:start w:val="1"/>
      <w:numFmt w:val="bullet"/>
      <w:lvlText w:val=""/>
      <w:lvlJc w:val="left"/>
      <w:pPr>
        <w:tabs>
          <w:tab w:val="num" w:pos="5760"/>
        </w:tabs>
        <w:ind w:left="5760" w:hanging="360"/>
      </w:pPr>
      <w:rPr>
        <w:rFonts w:ascii="Symbol" w:hAnsi="Symbol" w:hint="default"/>
      </w:rPr>
    </w:lvl>
    <w:lvl w:ilvl="8" w:tplc="27461260" w:tentative="1">
      <w:start w:val="1"/>
      <w:numFmt w:val="bullet"/>
      <w:lvlText w:val=""/>
      <w:lvlJc w:val="left"/>
      <w:pPr>
        <w:tabs>
          <w:tab w:val="num" w:pos="6480"/>
        </w:tabs>
        <w:ind w:left="6480" w:hanging="360"/>
      </w:pPr>
      <w:rPr>
        <w:rFonts w:ascii="Symbol" w:hAnsi="Symbol" w:hint="default"/>
      </w:rPr>
    </w:lvl>
  </w:abstractNum>
  <w:abstractNum w:abstractNumId="15">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DE31229"/>
    <w:multiLevelType w:val="hybridMultilevel"/>
    <w:tmpl w:val="E63C4BF0"/>
    <w:lvl w:ilvl="0" w:tplc="93F21968">
      <w:start w:val="1"/>
      <w:numFmt w:val="bullet"/>
      <w:lvlText w:val=""/>
      <w:lvlPicBulletId w:val="0"/>
      <w:lvlJc w:val="left"/>
      <w:pPr>
        <w:tabs>
          <w:tab w:val="num" w:pos="720"/>
        </w:tabs>
        <w:ind w:left="720" w:hanging="360"/>
      </w:pPr>
      <w:rPr>
        <w:rFonts w:ascii="Symbol" w:hAnsi="Symbol" w:hint="default"/>
      </w:rPr>
    </w:lvl>
    <w:lvl w:ilvl="1" w:tplc="15FA65A6" w:tentative="1">
      <w:start w:val="1"/>
      <w:numFmt w:val="bullet"/>
      <w:lvlText w:val=""/>
      <w:lvlJc w:val="left"/>
      <w:pPr>
        <w:tabs>
          <w:tab w:val="num" w:pos="1440"/>
        </w:tabs>
        <w:ind w:left="1440" w:hanging="360"/>
      </w:pPr>
      <w:rPr>
        <w:rFonts w:ascii="Symbol" w:hAnsi="Symbol" w:hint="default"/>
      </w:rPr>
    </w:lvl>
    <w:lvl w:ilvl="2" w:tplc="EB1087E8" w:tentative="1">
      <w:start w:val="1"/>
      <w:numFmt w:val="bullet"/>
      <w:lvlText w:val=""/>
      <w:lvlJc w:val="left"/>
      <w:pPr>
        <w:tabs>
          <w:tab w:val="num" w:pos="2160"/>
        </w:tabs>
        <w:ind w:left="2160" w:hanging="360"/>
      </w:pPr>
      <w:rPr>
        <w:rFonts w:ascii="Symbol" w:hAnsi="Symbol" w:hint="default"/>
      </w:rPr>
    </w:lvl>
    <w:lvl w:ilvl="3" w:tplc="51FC8B4C" w:tentative="1">
      <w:start w:val="1"/>
      <w:numFmt w:val="bullet"/>
      <w:lvlText w:val=""/>
      <w:lvlJc w:val="left"/>
      <w:pPr>
        <w:tabs>
          <w:tab w:val="num" w:pos="2880"/>
        </w:tabs>
        <w:ind w:left="2880" w:hanging="360"/>
      </w:pPr>
      <w:rPr>
        <w:rFonts w:ascii="Symbol" w:hAnsi="Symbol" w:hint="default"/>
      </w:rPr>
    </w:lvl>
    <w:lvl w:ilvl="4" w:tplc="5E16D0FE" w:tentative="1">
      <w:start w:val="1"/>
      <w:numFmt w:val="bullet"/>
      <w:lvlText w:val=""/>
      <w:lvlJc w:val="left"/>
      <w:pPr>
        <w:tabs>
          <w:tab w:val="num" w:pos="3600"/>
        </w:tabs>
        <w:ind w:left="3600" w:hanging="360"/>
      </w:pPr>
      <w:rPr>
        <w:rFonts w:ascii="Symbol" w:hAnsi="Symbol" w:hint="default"/>
      </w:rPr>
    </w:lvl>
    <w:lvl w:ilvl="5" w:tplc="2B18BA44" w:tentative="1">
      <w:start w:val="1"/>
      <w:numFmt w:val="bullet"/>
      <w:lvlText w:val=""/>
      <w:lvlJc w:val="left"/>
      <w:pPr>
        <w:tabs>
          <w:tab w:val="num" w:pos="4320"/>
        </w:tabs>
        <w:ind w:left="4320" w:hanging="360"/>
      </w:pPr>
      <w:rPr>
        <w:rFonts w:ascii="Symbol" w:hAnsi="Symbol" w:hint="default"/>
      </w:rPr>
    </w:lvl>
    <w:lvl w:ilvl="6" w:tplc="54DAC940" w:tentative="1">
      <w:start w:val="1"/>
      <w:numFmt w:val="bullet"/>
      <w:lvlText w:val=""/>
      <w:lvlJc w:val="left"/>
      <w:pPr>
        <w:tabs>
          <w:tab w:val="num" w:pos="5040"/>
        </w:tabs>
        <w:ind w:left="5040" w:hanging="360"/>
      </w:pPr>
      <w:rPr>
        <w:rFonts w:ascii="Symbol" w:hAnsi="Symbol" w:hint="default"/>
      </w:rPr>
    </w:lvl>
    <w:lvl w:ilvl="7" w:tplc="40A0C660" w:tentative="1">
      <w:start w:val="1"/>
      <w:numFmt w:val="bullet"/>
      <w:lvlText w:val=""/>
      <w:lvlJc w:val="left"/>
      <w:pPr>
        <w:tabs>
          <w:tab w:val="num" w:pos="5760"/>
        </w:tabs>
        <w:ind w:left="5760" w:hanging="360"/>
      </w:pPr>
      <w:rPr>
        <w:rFonts w:ascii="Symbol" w:hAnsi="Symbol" w:hint="default"/>
      </w:rPr>
    </w:lvl>
    <w:lvl w:ilvl="8" w:tplc="0D4EAC26" w:tentative="1">
      <w:start w:val="1"/>
      <w:numFmt w:val="bullet"/>
      <w:lvlText w:val=""/>
      <w:lvlJc w:val="left"/>
      <w:pPr>
        <w:tabs>
          <w:tab w:val="num" w:pos="6480"/>
        </w:tabs>
        <w:ind w:left="6480" w:hanging="360"/>
      </w:pPr>
      <w:rPr>
        <w:rFonts w:ascii="Symbol" w:hAnsi="Symbol" w:hint="default"/>
      </w:rPr>
    </w:lvl>
  </w:abstractNum>
  <w:abstractNum w:abstractNumId="17">
    <w:nsid w:val="6F723053"/>
    <w:multiLevelType w:val="hybridMultilevel"/>
    <w:tmpl w:val="B3FA1B4E"/>
    <w:lvl w:ilvl="0" w:tplc="17CC34CA">
      <w:start w:val="1"/>
      <w:numFmt w:val="decimal"/>
      <w:lvlText w:val="%1)"/>
      <w:lvlJc w:val="left"/>
      <w:pPr>
        <w:ind w:left="360"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8">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19"/>
  </w:num>
  <w:num w:numId="2">
    <w:abstractNumId w:val="9"/>
  </w:num>
  <w:num w:numId="3">
    <w:abstractNumId w:val="0"/>
  </w:num>
  <w:num w:numId="4">
    <w:abstractNumId w:val="2"/>
  </w:num>
  <w:num w:numId="5">
    <w:abstractNumId w:val="16"/>
  </w:num>
  <w:num w:numId="6">
    <w:abstractNumId w:val="12"/>
  </w:num>
  <w:num w:numId="7">
    <w:abstractNumId w:val="20"/>
  </w:num>
  <w:num w:numId="8">
    <w:abstractNumId w:val="8"/>
  </w:num>
  <w:num w:numId="9">
    <w:abstractNumId w:val="6"/>
  </w:num>
  <w:num w:numId="10">
    <w:abstractNumId w:val="3"/>
  </w:num>
  <w:num w:numId="11">
    <w:abstractNumId w:val="7"/>
  </w:num>
  <w:num w:numId="12">
    <w:abstractNumId w:val="5"/>
  </w:num>
  <w:num w:numId="13">
    <w:abstractNumId w:val="17"/>
  </w:num>
  <w:num w:numId="14">
    <w:abstractNumId w:val="13"/>
  </w:num>
  <w:num w:numId="15">
    <w:abstractNumId w:val="18"/>
  </w:num>
  <w:num w:numId="16">
    <w:abstractNumId w:val="15"/>
  </w:num>
  <w:num w:numId="17">
    <w:abstractNumId w:val="10"/>
  </w:num>
  <w:num w:numId="18">
    <w:abstractNumId w:val="11"/>
  </w:num>
  <w:num w:numId="19">
    <w:abstractNumId w:val="14"/>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2"/>
    <w:rsid w:val="00001044"/>
    <w:rsid w:val="0000371B"/>
    <w:rsid w:val="00010997"/>
    <w:rsid w:val="00011B1D"/>
    <w:rsid w:val="000411D7"/>
    <w:rsid w:val="0005592A"/>
    <w:rsid w:val="00056315"/>
    <w:rsid w:val="00063D3F"/>
    <w:rsid w:val="00066B00"/>
    <w:rsid w:val="00072491"/>
    <w:rsid w:val="0007453F"/>
    <w:rsid w:val="000750CD"/>
    <w:rsid w:val="000821CC"/>
    <w:rsid w:val="000851B0"/>
    <w:rsid w:val="00086624"/>
    <w:rsid w:val="0009420D"/>
    <w:rsid w:val="00096A19"/>
    <w:rsid w:val="000B473E"/>
    <w:rsid w:val="000B4CD6"/>
    <w:rsid w:val="000B6488"/>
    <w:rsid w:val="000C7098"/>
    <w:rsid w:val="000C799F"/>
    <w:rsid w:val="000D2EB3"/>
    <w:rsid w:val="000E3113"/>
    <w:rsid w:val="000E40EE"/>
    <w:rsid w:val="000E5FB1"/>
    <w:rsid w:val="000F0238"/>
    <w:rsid w:val="0010146B"/>
    <w:rsid w:val="00101709"/>
    <w:rsid w:val="00106F97"/>
    <w:rsid w:val="00110A09"/>
    <w:rsid w:val="0011172A"/>
    <w:rsid w:val="0011189A"/>
    <w:rsid w:val="0011456B"/>
    <w:rsid w:val="00115E9B"/>
    <w:rsid w:val="00122A44"/>
    <w:rsid w:val="0013730C"/>
    <w:rsid w:val="00144F81"/>
    <w:rsid w:val="00146374"/>
    <w:rsid w:val="001540C6"/>
    <w:rsid w:val="00156D0C"/>
    <w:rsid w:val="001634FF"/>
    <w:rsid w:val="00170FDE"/>
    <w:rsid w:val="00175B0A"/>
    <w:rsid w:val="0017692D"/>
    <w:rsid w:val="00185C04"/>
    <w:rsid w:val="00186D1E"/>
    <w:rsid w:val="00195DC1"/>
    <w:rsid w:val="001A211D"/>
    <w:rsid w:val="001A612B"/>
    <w:rsid w:val="001B292B"/>
    <w:rsid w:val="001B5E5B"/>
    <w:rsid w:val="001C7F3E"/>
    <w:rsid w:val="001D0F1A"/>
    <w:rsid w:val="00202576"/>
    <w:rsid w:val="0020513F"/>
    <w:rsid w:val="0021171E"/>
    <w:rsid w:val="002117FD"/>
    <w:rsid w:val="00211DE9"/>
    <w:rsid w:val="002151DE"/>
    <w:rsid w:val="00237C65"/>
    <w:rsid w:val="00241E49"/>
    <w:rsid w:val="0024515B"/>
    <w:rsid w:val="0025209B"/>
    <w:rsid w:val="002541C8"/>
    <w:rsid w:val="00264125"/>
    <w:rsid w:val="002673C1"/>
    <w:rsid w:val="00272E29"/>
    <w:rsid w:val="00282041"/>
    <w:rsid w:val="00283B6B"/>
    <w:rsid w:val="00290945"/>
    <w:rsid w:val="002B176B"/>
    <w:rsid w:val="002C0809"/>
    <w:rsid w:val="002C28C8"/>
    <w:rsid w:val="002D24C1"/>
    <w:rsid w:val="002D514A"/>
    <w:rsid w:val="002D54E0"/>
    <w:rsid w:val="002E0E6A"/>
    <w:rsid w:val="002E2BD3"/>
    <w:rsid w:val="003054FA"/>
    <w:rsid w:val="003062D4"/>
    <w:rsid w:val="00316EFC"/>
    <w:rsid w:val="003313F9"/>
    <w:rsid w:val="00331A42"/>
    <w:rsid w:val="00340C9F"/>
    <w:rsid w:val="00344786"/>
    <w:rsid w:val="00362577"/>
    <w:rsid w:val="00366E97"/>
    <w:rsid w:val="00370275"/>
    <w:rsid w:val="0037208D"/>
    <w:rsid w:val="003731CC"/>
    <w:rsid w:val="00385C8D"/>
    <w:rsid w:val="003A0C7F"/>
    <w:rsid w:val="003A534C"/>
    <w:rsid w:val="003D4B38"/>
    <w:rsid w:val="003F06CC"/>
    <w:rsid w:val="003F28BE"/>
    <w:rsid w:val="00401055"/>
    <w:rsid w:val="0041049B"/>
    <w:rsid w:val="00425A25"/>
    <w:rsid w:val="004309E4"/>
    <w:rsid w:val="00431295"/>
    <w:rsid w:val="00441DC1"/>
    <w:rsid w:val="004625F1"/>
    <w:rsid w:val="00464A66"/>
    <w:rsid w:val="00466CF8"/>
    <w:rsid w:val="004728D3"/>
    <w:rsid w:val="00473228"/>
    <w:rsid w:val="00473C42"/>
    <w:rsid w:val="00481200"/>
    <w:rsid w:val="0048155D"/>
    <w:rsid w:val="00482527"/>
    <w:rsid w:val="00482C2E"/>
    <w:rsid w:val="0049463E"/>
    <w:rsid w:val="004A438B"/>
    <w:rsid w:val="004A7BD8"/>
    <w:rsid w:val="004C400D"/>
    <w:rsid w:val="004C456B"/>
    <w:rsid w:val="004D39A5"/>
    <w:rsid w:val="004E5D7D"/>
    <w:rsid w:val="004F46DF"/>
    <w:rsid w:val="00507D00"/>
    <w:rsid w:val="00516B96"/>
    <w:rsid w:val="00522539"/>
    <w:rsid w:val="00534D38"/>
    <w:rsid w:val="00535122"/>
    <w:rsid w:val="0055112F"/>
    <w:rsid w:val="00551BCF"/>
    <w:rsid w:val="005542E6"/>
    <w:rsid w:val="00560648"/>
    <w:rsid w:val="00566BDA"/>
    <w:rsid w:val="005827A4"/>
    <w:rsid w:val="005870C2"/>
    <w:rsid w:val="00593A4A"/>
    <w:rsid w:val="005A1AE9"/>
    <w:rsid w:val="005A352C"/>
    <w:rsid w:val="005A3810"/>
    <w:rsid w:val="005B26E4"/>
    <w:rsid w:val="005B60EB"/>
    <w:rsid w:val="005D0F12"/>
    <w:rsid w:val="005E778B"/>
    <w:rsid w:val="005F0E69"/>
    <w:rsid w:val="0060381D"/>
    <w:rsid w:val="006274CF"/>
    <w:rsid w:val="00636BC4"/>
    <w:rsid w:val="00645096"/>
    <w:rsid w:val="00647394"/>
    <w:rsid w:val="006514F8"/>
    <w:rsid w:val="00654D93"/>
    <w:rsid w:val="00663DBE"/>
    <w:rsid w:val="00670582"/>
    <w:rsid w:val="006724C6"/>
    <w:rsid w:val="0067477C"/>
    <w:rsid w:val="006775B0"/>
    <w:rsid w:val="0067798C"/>
    <w:rsid w:val="00682616"/>
    <w:rsid w:val="00685782"/>
    <w:rsid w:val="00691F0A"/>
    <w:rsid w:val="00697B77"/>
    <w:rsid w:val="006A5A26"/>
    <w:rsid w:val="006C5F5A"/>
    <w:rsid w:val="006C675B"/>
    <w:rsid w:val="006D3681"/>
    <w:rsid w:val="006E4C53"/>
    <w:rsid w:val="006E55D8"/>
    <w:rsid w:val="006F4A35"/>
    <w:rsid w:val="006F50C1"/>
    <w:rsid w:val="006F5DC8"/>
    <w:rsid w:val="006F7468"/>
    <w:rsid w:val="00701F00"/>
    <w:rsid w:val="0070783C"/>
    <w:rsid w:val="00714D68"/>
    <w:rsid w:val="007325E5"/>
    <w:rsid w:val="00734ABF"/>
    <w:rsid w:val="00737554"/>
    <w:rsid w:val="00756F30"/>
    <w:rsid w:val="00772BC6"/>
    <w:rsid w:val="00773686"/>
    <w:rsid w:val="0079620F"/>
    <w:rsid w:val="007A7A9D"/>
    <w:rsid w:val="007B1C82"/>
    <w:rsid w:val="007C1738"/>
    <w:rsid w:val="007C1A24"/>
    <w:rsid w:val="007D6E80"/>
    <w:rsid w:val="007F1411"/>
    <w:rsid w:val="007F1BB9"/>
    <w:rsid w:val="00800288"/>
    <w:rsid w:val="00825912"/>
    <w:rsid w:val="00825E33"/>
    <w:rsid w:val="00835C6F"/>
    <w:rsid w:val="008413A0"/>
    <w:rsid w:val="00841440"/>
    <w:rsid w:val="00852C24"/>
    <w:rsid w:val="008773B0"/>
    <w:rsid w:val="008823B2"/>
    <w:rsid w:val="008A69D0"/>
    <w:rsid w:val="008C13A7"/>
    <w:rsid w:val="008D1117"/>
    <w:rsid w:val="008D3CF0"/>
    <w:rsid w:val="008E6F06"/>
    <w:rsid w:val="00910D51"/>
    <w:rsid w:val="00926959"/>
    <w:rsid w:val="009441B7"/>
    <w:rsid w:val="00944409"/>
    <w:rsid w:val="00952EB0"/>
    <w:rsid w:val="009555A9"/>
    <w:rsid w:val="00957055"/>
    <w:rsid w:val="00963525"/>
    <w:rsid w:val="009847A6"/>
    <w:rsid w:val="009965BB"/>
    <w:rsid w:val="009A7F0A"/>
    <w:rsid w:val="009B1819"/>
    <w:rsid w:val="009B276F"/>
    <w:rsid w:val="009B367A"/>
    <w:rsid w:val="009C3E24"/>
    <w:rsid w:val="009C5764"/>
    <w:rsid w:val="009D3E4C"/>
    <w:rsid w:val="009D6EF3"/>
    <w:rsid w:val="009E66E1"/>
    <w:rsid w:val="009E71E9"/>
    <w:rsid w:val="009F3A67"/>
    <w:rsid w:val="009F7F4C"/>
    <w:rsid w:val="00A00D1A"/>
    <w:rsid w:val="00A20607"/>
    <w:rsid w:val="00A25A21"/>
    <w:rsid w:val="00A464A6"/>
    <w:rsid w:val="00A4726D"/>
    <w:rsid w:val="00A54290"/>
    <w:rsid w:val="00A61F4B"/>
    <w:rsid w:val="00A63297"/>
    <w:rsid w:val="00A70B9C"/>
    <w:rsid w:val="00A91DE2"/>
    <w:rsid w:val="00A95CB3"/>
    <w:rsid w:val="00A979E8"/>
    <w:rsid w:val="00AC34CC"/>
    <w:rsid w:val="00AC34F8"/>
    <w:rsid w:val="00AD3FC7"/>
    <w:rsid w:val="00AE3771"/>
    <w:rsid w:val="00AF3103"/>
    <w:rsid w:val="00AF6404"/>
    <w:rsid w:val="00AF6F93"/>
    <w:rsid w:val="00AF7EA5"/>
    <w:rsid w:val="00B07013"/>
    <w:rsid w:val="00B23CC4"/>
    <w:rsid w:val="00B25D63"/>
    <w:rsid w:val="00B541F7"/>
    <w:rsid w:val="00B54F5B"/>
    <w:rsid w:val="00B551A3"/>
    <w:rsid w:val="00B75D63"/>
    <w:rsid w:val="00B7738A"/>
    <w:rsid w:val="00B9239B"/>
    <w:rsid w:val="00B92A18"/>
    <w:rsid w:val="00BA7741"/>
    <w:rsid w:val="00BB1108"/>
    <w:rsid w:val="00BE748D"/>
    <w:rsid w:val="00BF7ED7"/>
    <w:rsid w:val="00C04240"/>
    <w:rsid w:val="00C1565D"/>
    <w:rsid w:val="00C1794C"/>
    <w:rsid w:val="00C2335A"/>
    <w:rsid w:val="00C410CD"/>
    <w:rsid w:val="00C66511"/>
    <w:rsid w:val="00C75BEC"/>
    <w:rsid w:val="00C76D5C"/>
    <w:rsid w:val="00C95DC9"/>
    <w:rsid w:val="00CB44D8"/>
    <w:rsid w:val="00CD1BDA"/>
    <w:rsid w:val="00CD3981"/>
    <w:rsid w:val="00CD5866"/>
    <w:rsid w:val="00CE21AF"/>
    <w:rsid w:val="00CF40CE"/>
    <w:rsid w:val="00CF6DC8"/>
    <w:rsid w:val="00D02C98"/>
    <w:rsid w:val="00D12934"/>
    <w:rsid w:val="00D23218"/>
    <w:rsid w:val="00D27F4E"/>
    <w:rsid w:val="00D4741A"/>
    <w:rsid w:val="00D62D72"/>
    <w:rsid w:val="00D71864"/>
    <w:rsid w:val="00D74F4F"/>
    <w:rsid w:val="00D80109"/>
    <w:rsid w:val="00D91C53"/>
    <w:rsid w:val="00D966D0"/>
    <w:rsid w:val="00DA70BB"/>
    <w:rsid w:val="00DC2758"/>
    <w:rsid w:val="00DC32D8"/>
    <w:rsid w:val="00DC3978"/>
    <w:rsid w:val="00DC4A44"/>
    <w:rsid w:val="00DD0367"/>
    <w:rsid w:val="00DD61B9"/>
    <w:rsid w:val="00DE053F"/>
    <w:rsid w:val="00DE4C01"/>
    <w:rsid w:val="00DE6B71"/>
    <w:rsid w:val="00DF03F6"/>
    <w:rsid w:val="00DF120E"/>
    <w:rsid w:val="00DF2C58"/>
    <w:rsid w:val="00E009EE"/>
    <w:rsid w:val="00E01DA1"/>
    <w:rsid w:val="00E10699"/>
    <w:rsid w:val="00E1151F"/>
    <w:rsid w:val="00E269A4"/>
    <w:rsid w:val="00E31D87"/>
    <w:rsid w:val="00E3666C"/>
    <w:rsid w:val="00E46E60"/>
    <w:rsid w:val="00E631E0"/>
    <w:rsid w:val="00E72F5E"/>
    <w:rsid w:val="00E73068"/>
    <w:rsid w:val="00E73FC8"/>
    <w:rsid w:val="00E768D4"/>
    <w:rsid w:val="00E949FA"/>
    <w:rsid w:val="00EA2011"/>
    <w:rsid w:val="00EA52A6"/>
    <w:rsid w:val="00EB0195"/>
    <w:rsid w:val="00EB0C6E"/>
    <w:rsid w:val="00EB2621"/>
    <w:rsid w:val="00EC01D5"/>
    <w:rsid w:val="00EC4D03"/>
    <w:rsid w:val="00EC7B58"/>
    <w:rsid w:val="00ED1D27"/>
    <w:rsid w:val="00ED6F42"/>
    <w:rsid w:val="00EF074A"/>
    <w:rsid w:val="00F04891"/>
    <w:rsid w:val="00F12913"/>
    <w:rsid w:val="00F16D81"/>
    <w:rsid w:val="00F2505C"/>
    <w:rsid w:val="00F25228"/>
    <w:rsid w:val="00F30D2F"/>
    <w:rsid w:val="00F41370"/>
    <w:rsid w:val="00F543C9"/>
    <w:rsid w:val="00F72376"/>
    <w:rsid w:val="00F736D6"/>
    <w:rsid w:val="00F74609"/>
    <w:rsid w:val="00F80671"/>
    <w:rsid w:val="00F87BE9"/>
    <w:rsid w:val="00F9250D"/>
    <w:rsid w:val="00F945B2"/>
    <w:rsid w:val="00FB45FF"/>
    <w:rsid w:val="00FC7B7D"/>
    <w:rsid w:val="00FD2ABD"/>
    <w:rsid w:val="00FE02D2"/>
    <w:rsid w:val="00FE26DA"/>
    <w:rsid w:val="00FE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82C48-74B2-407B-85D6-E38909F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C4"/>
    <w:pPr>
      <w:spacing w:after="14" w:line="387" w:lineRule="auto"/>
      <w:ind w:left="7523"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A54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8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29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821CC"/>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636BC4"/>
    <w:rPr>
      <w:color w:val="0000FF"/>
      <w:u w:val="single"/>
    </w:rPr>
  </w:style>
  <w:style w:type="table" w:customStyle="1" w:styleId="TableGrid">
    <w:name w:val="TableGrid"/>
    <w:rsid w:val="00636BC4"/>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9C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5C04"/>
    <w:pPr>
      <w:ind w:left="720"/>
      <w:contextualSpacing/>
    </w:pPr>
  </w:style>
  <w:style w:type="table" w:customStyle="1" w:styleId="TableGrid1">
    <w:name w:val="TableGrid1"/>
    <w:rsid w:val="00E009E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7325E5"/>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8002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288"/>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8002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288"/>
    <w:rPr>
      <w:rFonts w:ascii="Times New Roman" w:eastAsia="Times New Roman" w:hAnsi="Times New Roman" w:cs="Times New Roman"/>
      <w:color w:val="000000"/>
      <w:sz w:val="28"/>
      <w:lang w:eastAsia="ru-RU"/>
    </w:rPr>
  </w:style>
  <w:style w:type="paragraph" w:styleId="aa">
    <w:name w:val="TOC Heading"/>
    <w:basedOn w:val="1"/>
    <w:next w:val="a"/>
    <w:uiPriority w:val="39"/>
    <w:unhideWhenUsed/>
    <w:qFormat/>
    <w:rsid w:val="000821CC"/>
    <w:pPr>
      <w:spacing w:line="259" w:lineRule="auto"/>
      <w:ind w:left="0" w:firstLine="0"/>
      <w:jc w:val="left"/>
      <w:outlineLvl w:val="9"/>
    </w:pPr>
  </w:style>
  <w:style w:type="paragraph" w:styleId="11">
    <w:name w:val="toc 1"/>
    <w:basedOn w:val="a"/>
    <w:next w:val="a"/>
    <w:autoRedefine/>
    <w:uiPriority w:val="39"/>
    <w:unhideWhenUsed/>
    <w:rsid w:val="000821CC"/>
    <w:pPr>
      <w:spacing w:after="100"/>
      <w:ind w:left="0"/>
    </w:pPr>
  </w:style>
  <w:style w:type="paragraph" w:styleId="21">
    <w:name w:val="toc 2"/>
    <w:basedOn w:val="a"/>
    <w:next w:val="a"/>
    <w:autoRedefine/>
    <w:uiPriority w:val="39"/>
    <w:unhideWhenUsed/>
    <w:rsid w:val="00952EB0"/>
    <w:pPr>
      <w:spacing w:after="100"/>
      <w:ind w:left="280"/>
    </w:pPr>
  </w:style>
  <w:style w:type="paragraph" w:styleId="ab">
    <w:name w:val="Balloon Text"/>
    <w:basedOn w:val="a"/>
    <w:link w:val="ac"/>
    <w:uiPriority w:val="99"/>
    <w:semiHidden/>
    <w:unhideWhenUsed/>
    <w:rsid w:val="008823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3B2"/>
    <w:rPr>
      <w:rFonts w:ascii="Segoe UI" w:eastAsia="Times New Roman" w:hAnsi="Segoe UI" w:cs="Segoe UI"/>
      <w:color w:val="000000"/>
      <w:sz w:val="18"/>
      <w:szCs w:val="18"/>
      <w:lang w:eastAsia="ru-RU"/>
    </w:rPr>
  </w:style>
  <w:style w:type="paragraph" w:styleId="ad">
    <w:name w:val="caption"/>
    <w:basedOn w:val="a"/>
    <w:next w:val="a"/>
    <w:uiPriority w:val="35"/>
    <w:unhideWhenUsed/>
    <w:qFormat/>
    <w:rsid w:val="00DD61B9"/>
    <w:pPr>
      <w:spacing w:after="200" w:line="240" w:lineRule="auto"/>
    </w:pPr>
    <w:rPr>
      <w:i/>
      <w:iCs/>
      <w:color w:val="44546A" w:themeColor="text2"/>
      <w:sz w:val="18"/>
      <w:szCs w:val="18"/>
    </w:rPr>
  </w:style>
  <w:style w:type="table" w:customStyle="1" w:styleId="TableGrid11">
    <w:name w:val="TableGrid11"/>
    <w:rsid w:val="00FE2CC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FE2CC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31">
      <w:bodyDiv w:val="1"/>
      <w:marLeft w:val="0"/>
      <w:marRight w:val="0"/>
      <w:marTop w:val="0"/>
      <w:marBottom w:val="0"/>
      <w:divBdr>
        <w:top w:val="none" w:sz="0" w:space="0" w:color="auto"/>
        <w:left w:val="none" w:sz="0" w:space="0" w:color="auto"/>
        <w:bottom w:val="none" w:sz="0" w:space="0" w:color="auto"/>
        <w:right w:val="none" w:sz="0" w:space="0" w:color="auto"/>
      </w:divBdr>
    </w:div>
    <w:div w:id="109320056">
      <w:bodyDiv w:val="1"/>
      <w:marLeft w:val="0"/>
      <w:marRight w:val="0"/>
      <w:marTop w:val="0"/>
      <w:marBottom w:val="0"/>
      <w:divBdr>
        <w:top w:val="none" w:sz="0" w:space="0" w:color="auto"/>
        <w:left w:val="none" w:sz="0" w:space="0" w:color="auto"/>
        <w:bottom w:val="none" w:sz="0" w:space="0" w:color="auto"/>
        <w:right w:val="none" w:sz="0" w:space="0" w:color="auto"/>
      </w:divBdr>
    </w:div>
    <w:div w:id="171189362">
      <w:bodyDiv w:val="1"/>
      <w:marLeft w:val="0"/>
      <w:marRight w:val="0"/>
      <w:marTop w:val="0"/>
      <w:marBottom w:val="0"/>
      <w:divBdr>
        <w:top w:val="none" w:sz="0" w:space="0" w:color="auto"/>
        <w:left w:val="none" w:sz="0" w:space="0" w:color="auto"/>
        <w:bottom w:val="none" w:sz="0" w:space="0" w:color="auto"/>
        <w:right w:val="none" w:sz="0" w:space="0" w:color="auto"/>
      </w:divBdr>
    </w:div>
    <w:div w:id="200286203">
      <w:bodyDiv w:val="1"/>
      <w:marLeft w:val="0"/>
      <w:marRight w:val="0"/>
      <w:marTop w:val="0"/>
      <w:marBottom w:val="0"/>
      <w:divBdr>
        <w:top w:val="none" w:sz="0" w:space="0" w:color="auto"/>
        <w:left w:val="none" w:sz="0" w:space="0" w:color="auto"/>
        <w:bottom w:val="none" w:sz="0" w:space="0" w:color="auto"/>
        <w:right w:val="none" w:sz="0" w:space="0" w:color="auto"/>
      </w:divBdr>
    </w:div>
    <w:div w:id="252401918">
      <w:bodyDiv w:val="1"/>
      <w:marLeft w:val="0"/>
      <w:marRight w:val="0"/>
      <w:marTop w:val="0"/>
      <w:marBottom w:val="0"/>
      <w:divBdr>
        <w:top w:val="none" w:sz="0" w:space="0" w:color="auto"/>
        <w:left w:val="none" w:sz="0" w:space="0" w:color="auto"/>
        <w:bottom w:val="none" w:sz="0" w:space="0" w:color="auto"/>
        <w:right w:val="none" w:sz="0" w:space="0" w:color="auto"/>
      </w:divBdr>
    </w:div>
    <w:div w:id="263458662">
      <w:bodyDiv w:val="1"/>
      <w:marLeft w:val="0"/>
      <w:marRight w:val="0"/>
      <w:marTop w:val="0"/>
      <w:marBottom w:val="0"/>
      <w:divBdr>
        <w:top w:val="none" w:sz="0" w:space="0" w:color="auto"/>
        <w:left w:val="none" w:sz="0" w:space="0" w:color="auto"/>
        <w:bottom w:val="none" w:sz="0" w:space="0" w:color="auto"/>
        <w:right w:val="none" w:sz="0" w:space="0" w:color="auto"/>
      </w:divBdr>
    </w:div>
    <w:div w:id="377095152">
      <w:bodyDiv w:val="1"/>
      <w:marLeft w:val="0"/>
      <w:marRight w:val="0"/>
      <w:marTop w:val="0"/>
      <w:marBottom w:val="0"/>
      <w:divBdr>
        <w:top w:val="none" w:sz="0" w:space="0" w:color="auto"/>
        <w:left w:val="none" w:sz="0" w:space="0" w:color="auto"/>
        <w:bottom w:val="none" w:sz="0" w:space="0" w:color="auto"/>
        <w:right w:val="none" w:sz="0" w:space="0" w:color="auto"/>
      </w:divBdr>
    </w:div>
    <w:div w:id="530463082">
      <w:bodyDiv w:val="1"/>
      <w:marLeft w:val="0"/>
      <w:marRight w:val="0"/>
      <w:marTop w:val="0"/>
      <w:marBottom w:val="0"/>
      <w:divBdr>
        <w:top w:val="none" w:sz="0" w:space="0" w:color="auto"/>
        <w:left w:val="none" w:sz="0" w:space="0" w:color="auto"/>
        <w:bottom w:val="none" w:sz="0" w:space="0" w:color="auto"/>
        <w:right w:val="none" w:sz="0" w:space="0" w:color="auto"/>
      </w:divBdr>
    </w:div>
    <w:div w:id="715930248">
      <w:bodyDiv w:val="1"/>
      <w:marLeft w:val="0"/>
      <w:marRight w:val="0"/>
      <w:marTop w:val="0"/>
      <w:marBottom w:val="0"/>
      <w:divBdr>
        <w:top w:val="none" w:sz="0" w:space="0" w:color="auto"/>
        <w:left w:val="none" w:sz="0" w:space="0" w:color="auto"/>
        <w:bottom w:val="none" w:sz="0" w:space="0" w:color="auto"/>
        <w:right w:val="none" w:sz="0" w:space="0" w:color="auto"/>
      </w:divBdr>
    </w:div>
    <w:div w:id="945773719">
      <w:bodyDiv w:val="1"/>
      <w:marLeft w:val="0"/>
      <w:marRight w:val="0"/>
      <w:marTop w:val="0"/>
      <w:marBottom w:val="0"/>
      <w:divBdr>
        <w:top w:val="none" w:sz="0" w:space="0" w:color="auto"/>
        <w:left w:val="none" w:sz="0" w:space="0" w:color="auto"/>
        <w:bottom w:val="none" w:sz="0" w:space="0" w:color="auto"/>
        <w:right w:val="none" w:sz="0" w:space="0" w:color="auto"/>
      </w:divBdr>
    </w:div>
    <w:div w:id="1020621978">
      <w:bodyDiv w:val="1"/>
      <w:marLeft w:val="0"/>
      <w:marRight w:val="0"/>
      <w:marTop w:val="0"/>
      <w:marBottom w:val="0"/>
      <w:divBdr>
        <w:top w:val="none" w:sz="0" w:space="0" w:color="auto"/>
        <w:left w:val="none" w:sz="0" w:space="0" w:color="auto"/>
        <w:bottom w:val="none" w:sz="0" w:space="0" w:color="auto"/>
        <w:right w:val="none" w:sz="0" w:space="0" w:color="auto"/>
      </w:divBdr>
    </w:div>
    <w:div w:id="1048846542">
      <w:bodyDiv w:val="1"/>
      <w:marLeft w:val="0"/>
      <w:marRight w:val="0"/>
      <w:marTop w:val="0"/>
      <w:marBottom w:val="0"/>
      <w:divBdr>
        <w:top w:val="none" w:sz="0" w:space="0" w:color="auto"/>
        <w:left w:val="none" w:sz="0" w:space="0" w:color="auto"/>
        <w:bottom w:val="none" w:sz="0" w:space="0" w:color="auto"/>
        <w:right w:val="none" w:sz="0" w:space="0" w:color="auto"/>
      </w:divBdr>
    </w:div>
    <w:div w:id="1208764348">
      <w:bodyDiv w:val="1"/>
      <w:marLeft w:val="0"/>
      <w:marRight w:val="0"/>
      <w:marTop w:val="0"/>
      <w:marBottom w:val="0"/>
      <w:divBdr>
        <w:top w:val="none" w:sz="0" w:space="0" w:color="auto"/>
        <w:left w:val="none" w:sz="0" w:space="0" w:color="auto"/>
        <w:bottom w:val="none" w:sz="0" w:space="0" w:color="auto"/>
        <w:right w:val="none" w:sz="0" w:space="0" w:color="auto"/>
      </w:divBdr>
    </w:div>
    <w:div w:id="1338115236">
      <w:bodyDiv w:val="1"/>
      <w:marLeft w:val="0"/>
      <w:marRight w:val="0"/>
      <w:marTop w:val="0"/>
      <w:marBottom w:val="0"/>
      <w:divBdr>
        <w:top w:val="none" w:sz="0" w:space="0" w:color="auto"/>
        <w:left w:val="none" w:sz="0" w:space="0" w:color="auto"/>
        <w:bottom w:val="none" w:sz="0" w:space="0" w:color="auto"/>
        <w:right w:val="none" w:sz="0" w:space="0" w:color="auto"/>
      </w:divBdr>
    </w:div>
    <w:div w:id="1359965740">
      <w:bodyDiv w:val="1"/>
      <w:marLeft w:val="0"/>
      <w:marRight w:val="0"/>
      <w:marTop w:val="0"/>
      <w:marBottom w:val="0"/>
      <w:divBdr>
        <w:top w:val="none" w:sz="0" w:space="0" w:color="auto"/>
        <w:left w:val="none" w:sz="0" w:space="0" w:color="auto"/>
        <w:bottom w:val="none" w:sz="0" w:space="0" w:color="auto"/>
        <w:right w:val="none" w:sz="0" w:space="0" w:color="auto"/>
      </w:divBdr>
    </w:div>
    <w:div w:id="1499685428">
      <w:bodyDiv w:val="1"/>
      <w:marLeft w:val="0"/>
      <w:marRight w:val="0"/>
      <w:marTop w:val="0"/>
      <w:marBottom w:val="0"/>
      <w:divBdr>
        <w:top w:val="none" w:sz="0" w:space="0" w:color="auto"/>
        <w:left w:val="none" w:sz="0" w:space="0" w:color="auto"/>
        <w:bottom w:val="none" w:sz="0" w:space="0" w:color="auto"/>
        <w:right w:val="none" w:sz="0" w:space="0" w:color="auto"/>
      </w:divBdr>
    </w:div>
    <w:div w:id="1591426305">
      <w:bodyDiv w:val="1"/>
      <w:marLeft w:val="0"/>
      <w:marRight w:val="0"/>
      <w:marTop w:val="0"/>
      <w:marBottom w:val="0"/>
      <w:divBdr>
        <w:top w:val="none" w:sz="0" w:space="0" w:color="auto"/>
        <w:left w:val="none" w:sz="0" w:space="0" w:color="auto"/>
        <w:bottom w:val="none" w:sz="0" w:space="0" w:color="auto"/>
        <w:right w:val="none" w:sz="0" w:space="0" w:color="auto"/>
      </w:divBdr>
    </w:div>
    <w:div w:id="1757483151">
      <w:bodyDiv w:val="1"/>
      <w:marLeft w:val="0"/>
      <w:marRight w:val="0"/>
      <w:marTop w:val="0"/>
      <w:marBottom w:val="0"/>
      <w:divBdr>
        <w:top w:val="none" w:sz="0" w:space="0" w:color="auto"/>
        <w:left w:val="none" w:sz="0" w:space="0" w:color="auto"/>
        <w:bottom w:val="none" w:sz="0" w:space="0" w:color="auto"/>
        <w:right w:val="none" w:sz="0" w:space="0" w:color="auto"/>
      </w:divBdr>
    </w:div>
    <w:div w:id="1761097098">
      <w:bodyDiv w:val="1"/>
      <w:marLeft w:val="0"/>
      <w:marRight w:val="0"/>
      <w:marTop w:val="0"/>
      <w:marBottom w:val="0"/>
      <w:divBdr>
        <w:top w:val="none" w:sz="0" w:space="0" w:color="auto"/>
        <w:left w:val="none" w:sz="0" w:space="0" w:color="auto"/>
        <w:bottom w:val="none" w:sz="0" w:space="0" w:color="auto"/>
        <w:right w:val="none" w:sz="0" w:space="0" w:color="auto"/>
      </w:divBdr>
    </w:div>
    <w:div w:id="1812019381">
      <w:bodyDiv w:val="1"/>
      <w:marLeft w:val="0"/>
      <w:marRight w:val="0"/>
      <w:marTop w:val="0"/>
      <w:marBottom w:val="0"/>
      <w:divBdr>
        <w:top w:val="none" w:sz="0" w:space="0" w:color="auto"/>
        <w:left w:val="none" w:sz="0" w:space="0" w:color="auto"/>
        <w:bottom w:val="none" w:sz="0" w:space="0" w:color="auto"/>
        <w:right w:val="none" w:sz="0" w:space="0" w:color="auto"/>
      </w:divBdr>
    </w:div>
    <w:div w:id="1981153940">
      <w:bodyDiv w:val="1"/>
      <w:marLeft w:val="0"/>
      <w:marRight w:val="0"/>
      <w:marTop w:val="0"/>
      <w:marBottom w:val="0"/>
      <w:divBdr>
        <w:top w:val="none" w:sz="0" w:space="0" w:color="auto"/>
        <w:left w:val="none" w:sz="0" w:space="0" w:color="auto"/>
        <w:bottom w:val="none" w:sz="0" w:space="0" w:color="auto"/>
        <w:right w:val="none" w:sz="0" w:space="0" w:color="auto"/>
      </w:divBdr>
    </w:div>
    <w:div w:id="20459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A1%D0%B5%D0%BB%D0%B8%D0%B2%D0%B0%D0%BD%D0%BE%D0%B2%D1%81%D0%BA%D0%BE%D0%B5_%D1%81%D0%B5%D0%BB%D1%8C%D1%81%D0%BA%D0%BE%D0%B5_%D0%BF%D0%BE%D1%81%D0%B5%D0%BB%D0%B5%D0%BD%D0%B8%D0%B5_(%D0%9B%D0%B5%D0%BD%D0%B8%D0%BD%D0%B3%D1%80%D0%B0%D0%B4%D1%81%D0%BA%D0%B0%D1%8F_%D0%BE%D0%B1%D0%BB%D0%B0%D1%81%D1%82%D1%8C)" TargetMode="External"/><Relationship Id="rId18" Type="http://schemas.openxmlformats.org/officeDocument/2006/relationships/image" Target="media/image6.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consultantplus://offline/ref=4235800621E493BBA176625D4014AF4370A53437515D2F4BF412C3592C4658FB1411E3FF9585F2B4B4B5E05BFB599AC04205D559283B13D6H4MAG" TargetMode="External"/><Relationship Id="rId34"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hyperlink" Target="https://ru.wikipedia.org/wiki/%D0%97%D0%B0%D0%BA%D0%BE%D0%BD_(%D0%BF%D1%80%D0%B0%D0%B2%D0%BE)" TargetMode="External"/><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E%D0%BB%D0%B0_(%D0%B0%D0%B2%D1%82%D0%BE%D0%B4%D0%BE%D1%80%D0%BE%D0%B3%D0%B0)" TargetMode="External"/><Relationship Id="rId20" Type="http://schemas.openxmlformats.org/officeDocument/2006/relationships/hyperlink" Target="https://login.consultant.ru/link/?req=doc&amp;base=LAW&amp;n=145877&amp;dst=100009&amp;field=134&amp;date=21.03.2022" TargetMode="Externa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7%D0%BA%D0%BE%D0%BA%D0%BE%D0%BB%D0%B5%D0%B9%D0%BD%D0%B0%D1%8F_%D0%B6%D0%B5%D0%BB%D0%B5%D0%B7%D0%BD%D0%B0%D1%8F_%D0%B4%D0%BE%D1%80%D0%BE%D0%B3%D0%B0"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1%83%D1%80%D0%BC%D0%B0%D0%BD%D1%81%D0%BA"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hyperlink" Target="https://ru.wikipedia.org/wiki/%D0%9B%D0%B0%D0%B4%D0%BE%D0%B6%D1%81%D0%BA%D0%BE%D0%B5_%D0%BE%D0%B7%D0%B5%D1%80%D0%BE" TargetMode="External"/><Relationship Id="rId19" Type="http://schemas.openxmlformats.org/officeDocument/2006/relationships/chart" Target="charts/chart1.xml"/><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u.wikipedia.org/wiki/%D0%A1%D0%B0%D0%BD%D0%BA%D1%82-%D0%9F%D0%B5%D1%82%D0%B5%D1%80%D0%B1%D1%83%D1%80%D0%B3"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baseline="0"/>
              <a:t>балансы тепловой мощности и тепловой нагрузки Селиваново</a:t>
            </a:r>
            <a:endParaRPr lang="ru-RU"/>
          </a:p>
        </c:rich>
      </c:tx>
      <c:layout>
        <c:manualLayout>
          <c:xMode val="edge"/>
          <c:yMode val="edge"/>
          <c:x val="0.13421478803699155"/>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manualLayout>
          <c:layoutTarget val="inner"/>
          <c:xMode val="edge"/>
          <c:yMode val="edge"/>
          <c:x val="4.887488300603645E-2"/>
          <c:y val="0.47734813741463084"/>
          <c:w val="0.93367691633965599"/>
          <c:h val="0.41429937441845927"/>
        </c:manualLayout>
      </c:layout>
      <c:barChart>
        <c:barDir val="col"/>
        <c:grouping val="clustered"/>
        <c:varyColors val="0"/>
        <c:ser>
          <c:idx val="0"/>
          <c:order val="0"/>
          <c:tx>
            <c:strRef>
              <c:f>Лист1!$B$1</c:f>
              <c:strCache>
                <c:ptCount val="1"/>
                <c:pt idx="0">
                  <c:v>Тепловая мощность "нетто", Гкал/час</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6,45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Лист1!$B$2:$B$3</c:f>
              <c:numCache>
                <c:formatCode>General</c:formatCode>
                <c:ptCount val="2"/>
                <c:pt idx="0">
                  <c:v>6.45</c:v>
                </c:pt>
                <c:pt idx="1">
                  <c:v>4.29</c:v>
                </c:pt>
              </c:numCache>
            </c:numRef>
          </c:val>
        </c:ser>
        <c:ser>
          <c:idx val="1"/>
          <c:order val="1"/>
          <c:tx>
            <c:strRef>
              <c:f>Лист1!$C$1</c:f>
              <c:strCache>
                <c:ptCount val="1"/>
                <c:pt idx="0">
                  <c:v>Вырабатываемая мощность, Гкал/час</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tx>
                <c:rich>
                  <a:bodyPr/>
                  <a:lstStyle/>
                  <a:p>
                    <a:r>
                      <a:rPr lang="en-US"/>
                      <a:t>3,32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2,92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Лист1!$C$2:$C$3</c:f>
              <c:numCache>
                <c:formatCode>General</c:formatCode>
                <c:ptCount val="2"/>
                <c:pt idx="0">
                  <c:v>3.32</c:v>
                </c:pt>
                <c:pt idx="1">
                  <c:v>2.92</c:v>
                </c:pt>
              </c:numCache>
            </c:numRef>
          </c:val>
        </c:ser>
        <c:ser>
          <c:idx val="2"/>
          <c:order val="2"/>
          <c:tx>
            <c:strRef>
              <c:f>Лист1!$D$1</c:f>
              <c:strCache>
                <c:ptCount val="1"/>
                <c:pt idx="0">
                  <c:v>Тепловая нагрузка потребителей</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tx>
                <c:rich>
                  <a:bodyPr/>
                  <a:lstStyle/>
                  <a:p>
                    <a:r>
                      <a:rPr lang="en-US"/>
                      <a:t>2,75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2,63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Лист1!$D$2:$D$3</c:f>
              <c:numCache>
                <c:formatCode>General</c:formatCode>
                <c:ptCount val="2"/>
                <c:pt idx="0">
                  <c:v>2.5099999999999998</c:v>
                </c:pt>
                <c:pt idx="1">
                  <c:v>2.5099999999999998</c:v>
                </c:pt>
              </c:numCache>
            </c:numRef>
          </c:val>
        </c:ser>
        <c:ser>
          <c:idx val="3"/>
          <c:order val="3"/>
          <c:tx>
            <c:strRef>
              <c:f>Лист1!$E$1</c:f>
              <c:strCache>
                <c:ptCount val="1"/>
                <c:pt idx="0">
                  <c:v>Потери в сетях</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Мазутная котельная</c:v>
                </c:pt>
                <c:pt idx="1">
                  <c:v>БМК</c:v>
                </c:pt>
              </c:strCache>
            </c:strRef>
          </c:cat>
          <c:val>
            <c:numRef>
              <c:f>Лист1!$E$2:$E$3</c:f>
              <c:numCache>
                <c:formatCode>General</c:formatCode>
                <c:ptCount val="2"/>
                <c:pt idx="0">
                  <c:v>0.81</c:v>
                </c:pt>
                <c:pt idx="1">
                  <c:v>0.41000000000000014</c:v>
                </c:pt>
              </c:numCache>
            </c:numRef>
          </c:val>
        </c:ser>
        <c:dLbls>
          <c:showLegendKey val="0"/>
          <c:showVal val="1"/>
          <c:showCatName val="0"/>
          <c:showSerName val="0"/>
          <c:showPercent val="0"/>
          <c:showBubbleSize val="0"/>
        </c:dLbls>
        <c:gapWidth val="164"/>
        <c:axId val="335235984"/>
        <c:axId val="335236376"/>
      </c:barChart>
      <c:catAx>
        <c:axId val="3352359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236376"/>
        <c:crosses val="autoZero"/>
        <c:auto val="1"/>
        <c:lblAlgn val="ctr"/>
        <c:lblOffset val="100"/>
        <c:noMultiLvlLbl val="0"/>
      </c:catAx>
      <c:valAx>
        <c:axId val="335236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235984"/>
        <c:crosses val="autoZero"/>
        <c:crossBetween val="between"/>
      </c:valAx>
      <c:spPr>
        <a:noFill/>
        <a:ln>
          <a:noFill/>
        </a:ln>
        <a:effectLst/>
      </c:spPr>
    </c:plotArea>
    <c:legend>
      <c:legendPos val="t"/>
      <c:layout>
        <c:manualLayout>
          <c:xMode val="edge"/>
          <c:yMode val="edge"/>
          <c:x val="0.15403154758326965"/>
          <c:y val="0.19356875696469752"/>
          <c:w val="0.67012665401557636"/>
          <c:h val="0.150631649792024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065F-5168-4FA3-8412-598A6CA8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11928</Words>
  <Characters>67992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Lepehina</cp:lastModifiedBy>
  <cp:revision>4</cp:revision>
  <cp:lastPrinted>2021-12-24T08:38:00Z</cp:lastPrinted>
  <dcterms:created xsi:type="dcterms:W3CDTF">2022-05-23T10:13:00Z</dcterms:created>
  <dcterms:modified xsi:type="dcterms:W3CDTF">2022-05-23T10:15:00Z</dcterms:modified>
</cp:coreProperties>
</file>